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Turkey</w:t>
      </w:r>
      <w:r>
        <w:t xml:space="preserve"> </w:t>
      </w:r>
      <w:r>
        <w:t xml:space="preserve">Ankara</w:t>
      </w:r>
    </w:p>
    <w:bookmarkStart w:id="22" w:name="Xa6b7821eaa0a7529112545c9b3b17ee6bb5fd65"/>
    <w:p>
      <w:pPr>
        <w:pStyle w:val="Heading1"/>
      </w:pPr>
      <w:r>
        <w:t xml:space="preserve">Seminar Presentation Slides: The Multidisciplinary Role of the Geologist in Turkey Ankara</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Ankara, Turkey</w:t>
      </w:r>
    </w:p>
    <w:bookmarkStart w:id="20" w:name="welcome-and-introduction"/>
    <w:p>
      <w:pPr>
        <w:pStyle w:val="Heading3"/>
      </w:pPr>
      <w:r>
        <w:t xml:space="preserve">Welcome and Introduction</w:t>
      </w:r>
    </w:p>
    <w:p>
      <w:pPr>
        <w:pStyle w:val="FirstParagraph"/>
      </w:pPr>
      <w:r>
        <w:t xml:space="preserve">Welcome to this comprehensive seminar presentation. Today, we will delve into the critical profession of the Geologist, specifically examining how this role intersects with urban planning, environmental safety, and infrastructure development in a major capital city. Our focus is strictly on Turkey Ankara, a metropolis situated in the heart of Central Anatolia that presents unique geological challenges and opportunities.</w:t>
      </w:r>
    </w:p>
    <w:bookmarkEnd w:id="20"/>
    <w:bookmarkStart w:id="21" w:name="objective-of-this-presentation"/>
    <w:p>
      <w:pPr>
        <w:pStyle w:val="Heading3"/>
      </w:pPr>
      <w:r>
        <w:t xml:space="preserve">Objective of This Presentation</w:t>
      </w:r>
    </w:p>
    <w:p>
      <w:pPr>
        <w:pStyle w:val="FirstParagraph"/>
      </w:pPr>
      <w:r>
        <w:t xml:space="preserve">The primary objective is to demonstrate why the expertise of a Geologist is not merely an academic requirement but a fundamental necessity for sustainable urban development. We aim to show how geological data drives policy, prevents disasters, and ensures the longevity of construction projects in Turkey Ankara.</w:t>
      </w:r>
    </w:p>
    <w:bookmarkEnd w:id="21"/>
    <w:bookmarkEnd w:id="22"/>
    <w:bookmarkStart w:id="25" w:name="the-geologist-definition-and-scope"/>
    <w:p>
      <w:pPr>
        <w:pStyle w:val="Heading1"/>
      </w:pPr>
      <w:r>
        <w:t xml:space="preserve">The Geologist: Definition and Scope</w:t>
      </w:r>
    </w:p>
    <w:bookmarkStart w:id="23" w:name="beyond-rock-identification"/>
    <w:p>
      <w:pPr>
        <w:pStyle w:val="Heading3"/>
      </w:pPr>
      <w:r>
        <w:t xml:space="preserve">Beyond Rock Identification</w:t>
      </w:r>
    </w:p>
    <w:p>
      <w:pPr>
        <w:pStyle w:val="FirstParagraph"/>
      </w:pPr>
      <w:r>
        <w:t xml:space="preserve">A common misconception is that a Geologist only studies rocks. While mineralogy and stratigraphy are foundational, modern geology is an applied science. A professional Geologist analyzes the physical structure of the earth's crust, fluid dynamics underground, and soil mechanics.</w:t>
      </w:r>
    </w:p>
    <w:bookmarkEnd w:id="23"/>
    <w:bookmarkStart w:id="24" w:name="the-interdisciplinary-nature"/>
    <w:p>
      <w:pPr>
        <w:pStyle w:val="Heading3"/>
      </w:pPr>
      <w:r>
        <w:t xml:space="preserve">The Interdisciplinary Nature</w:t>
      </w:r>
    </w:p>
    <w:p>
      <w:pPr>
        <w:pStyle w:val="FirstParagraph"/>
      </w:pPr>
      <w:r>
        <w:t xml:space="preserve">In a metropolitan context like Turkey Ankara, the Geologist acts as a bridge between civil engineering, urban planning law (İmar Kanunu), and environmental protection agencies. They are responsible for interpreting subsurface conditions that cannot be seen with the naked eye. Their reports dictate whether land is suitable for high-rise construction, whether water reservoirs can be tapped safely, or if an area is prone to landslides.</w:t>
      </w:r>
    </w:p>
    <w:bookmarkEnd w:id="24"/>
    <w:bookmarkEnd w:id="25"/>
    <w:bookmarkStart w:id="28" w:name="the-geological-context-of-turkey-ankara"/>
    <w:p>
      <w:pPr>
        <w:pStyle w:val="Heading1"/>
      </w:pPr>
      <w:r>
        <w:t xml:space="preserve">The Geological Context of Turkey Ankara</w:t>
      </w:r>
    </w:p>
    <w:bookmarkStart w:id="26" w:name="tectonic-setting"/>
    <w:p>
      <w:pPr>
        <w:pStyle w:val="Heading3"/>
      </w:pPr>
      <w:r>
        <w:t xml:space="preserve">Tectonic Setting</w:t>
      </w:r>
    </w:p>
    <w:p>
      <w:pPr>
        <w:pStyle w:val="FirstParagraph"/>
      </w:pPr>
      <w:r>
        <w:t xml:space="preserve">Ankara is located in a region that, while not as immediately volatile as the Aegean coast, is still subject to seismic activity. The city sits on complex sedimentary basins and volcanic formations dating back to the Neogene period. Understanding these specific geological formations in Turkey Ankara is paramount because the soil structure varies drastically from one district to another.</w:t>
      </w:r>
    </w:p>
    <w:bookmarkEnd w:id="26"/>
    <w:bookmarkStart w:id="27" w:name="the-challenge-of-loess"/>
    <w:p>
      <w:pPr>
        <w:pStyle w:val="Heading3"/>
      </w:pPr>
      <w:r>
        <w:t xml:space="preserve">The Challenge of Loess</w:t>
      </w:r>
    </w:p>
    <w:p>
      <w:pPr>
        <w:pStyle w:val="FirstParagraph"/>
      </w:pPr>
      <w:r>
        <w:t xml:space="preserve">A critical feature of Ankara’s geology is the presence of loess deposits—windblown silt that can be susceptible to liquefaction or collapse under heavy load and water saturation. This is a specific geological hazard that a Geologist must identify. If this soil type is mistaken for stable bedrock, the consequences for urban infrastructure in Turkey Ankara could be catastrophic.</w:t>
      </w:r>
    </w:p>
    <w:bookmarkEnd w:id="27"/>
    <w:bookmarkEnd w:id="28"/>
    <w:bookmarkStart w:id="31" w:name="slope-stability-and-landslide-prevention"/>
    <w:p>
      <w:pPr>
        <w:pStyle w:val="Heading1"/>
      </w:pPr>
      <w:r>
        <w:t xml:space="preserve">Slope Stability and Landslide Prevention</w:t>
      </w:r>
    </w:p>
    <w:bookmarkStart w:id="29" w:name="ankaras-topography"/>
    <w:p>
      <w:pPr>
        <w:pStyle w:val="Heading3"/>
      </w:pPr>
      <w:r>
        <w:t xml:space="preserve">Ankara’s Topography</w:t>
      </w:r>
    </w:p>
    <w:p>
      <w:pPr>
        <w:pStyle w:val="FirstParagraph"/>
      </w:pPr>
      <w:r>
        <w:t xml:space="preserve">The capital city is characterized by varied topography, featuring steep slopes and valleys. In recent decades, rapid urbanization has encroached upon these unstable geological zones. The Geologist plays a vital role in "Geotechnical Risk Mapping." By analyzing slope stability, they determine which hillsides are safe for residential development and which require engineering reinforcement or exclusion from building zones.</w:t>
      </w:r>
    </w:p>
    <w:bookmarkEnd w:id="29"/>
    <w:bookmarkStart w:id="30" w:name="case-studies-of-intervention"/>
    <w:p>
      <w:pPr>
        <w:pStyle w:val="Heading3"/>
      </w:pPr>
      <w:r>
        <w:t xml:space="preserve">Case Studies of Intervention</w:t>
      </w:r>
    </w:p>
    <w:p>
      <w:pPr>
        <w:pStyle w:val="FirstParagraph"/>
      </w:pPr>
      <w:r>
        <w:t xml:space="preserve">We will review recent projects where Geologists identified potential failure planes in clay-rich soil layers. Their recommendations led to the implementation of retaining walls and drainage systems, preventing major landslides during heavy seasonal rains. This proactive approach saves lives and billions of Lira in repair costs.</w:t>
      </w:r>
    </w:p>
    <w:bookmarkEnd w:id="30"/>
    <w:bookmarkEnd w:id="31"/>
    <w:bookmarkStart w:id="34" w:name="water-resources-management"/>
    <w:p>
      <w:pPr>
        <w:pStyle w:val="Heading1"/>
      </w:pPr>
      <w:r>
        <w:t xml:space="preserve">Water Resources Management</w:t>
      </w:r>
    </w:p>
    <w:bookmarkStart w:id="32" w:name="the-aquifer-crisis"/>
    <w:p>
      <w:pPr>
        <w:pStyle w:val="Heading3"/>
      </w:pPr>
      <w:r>
        <w:t xml:space="preserve">The Aquifer Crisis</w:t>
      </w:r>
    </w:p>
    <w:p>
      <w:pPr>
        <w:pStyle w:val="FirstParagraph"/>
      </w:pPr>
      <w:r>
        <w:t xml:space="preserve">Ankara faces periodic water scarcity issues. The Geologist is essential in hydrogeology, identifying viable aquifers beneath the city. Through seismic reflection and drilling analysis, a Geologist can map the extent of underground water reserves.</w:t>
      </w:r>
    </w:p>
    <w:bookmarkEnd w:id="32"/>
    <w:bookmarkStart w:id="33" w:name="sustainable-extraction"/>
    <w:p>
      <w:pPr>
        <w:pStyle w:val="Heading3"/>
      </w:pPr>
      <w:r>
        <w:t xml:space="preserve">Sustainable Extraction</w:t>
      </w:r>
    </w:p>
    <w:p>
      <w:pPr>
        <w:pStyle w:val="FirstParagraph"/>
      </w:pPr>
      <w:r>
        <w:t xml:space="preserve">Over-extraction of groundwater leads to land subsidence. In Turkey Ankara, monitoring the drop in water tables is critical to prevent the ground from sinking, which damages pipelines and foundations. The Geologist provides data on recharge rates, ensuring that municipal water policies are sustainable for future generations.</w:t>
      </w:r>
    </w:p>
    <w:bookmarkEnd w:id="33"/>
    <w:bookmarkEnd w:id="34"/>
    <w:bookmarkStart w:id="37" w:name="construction-and-foundation-engineering"/>
    <w:p>
      <w:pPr>
        <w:pStyle w:val="Heading1"/>
      </w:pPr>
      <w:r>
        <w:t xml:space="preserve">Construction and Foundation Engineering</w:t>
      </w:r>
    </w:p>
    <w:bookmarkStart w:id="35" w:name="bearing-capacity-analysis"/>
    <w:p>
      <w:pPr>
        <w:pStyle w:val="Heading3"/>
      </w:pPr>
      <w:r>
        <w:t xml:space="preserve">Bearing Capacity Analysis</w:t>
      </w:r>
    </w:p>
    <w:p>
      <w:pPr>
        <w:pStyle w:val="FirstParagraph"/>
      </w:pPr>
      <w:r>
        <w:t xml:space="preserve">No major construction project in Turkey Ankara begins without a geotechnical investigation report prepared by a qualified Geologist. This report details the bearing capacity of the soil, the depth of bedrock, and groundwater levels. For skyscrapers and bridges, this data dictates foundation type—whether piles should be driven deep into rock or spread across stable soil layers.</w:t>
      </w:r>
    </w:p>
    <w:bookmarkEnd w:id="35"/>
    <w:bookmarkStart w:id="36" w:name="excavation-safety"/>
    <w:p>
      <w:pPr>
        <w:pStyle w:val="Heading3"/>
      </w:pPr>
      <w:r>
        <w:t xml:space="preserve">Excavation Safety</w:t>
      </w:r>
    </w:p>
    <w:p>
      <w:pPr>
        <w:pStyle w:val="FirstParagraph"/>
      </w:pPr>
      <w:r>
        <w:t xml:space="preserve">In dense urban areas like Çankaya or Kızılay, excavation for basements can destabilize neighboring buildings. A Geologist assesses the risk of cave-ins and advises on shoring techniques. Their real-time monitoring during construction ensures that the geological integrity of the site is maintained.</w:t>
      </w:r>
    </w:p>
    <w:bookmarkEnd w:id="36"/>
    <w:bookmarkEnd w:id="37"/>
    <w:bookmarkStart w:id="40" w:name="risk-mitigation-and-disaster-management"/>
    <w:p>
      <w:pPr>
        <w:pStyle w:val="Heading1"/>
      </w:pPr>
      <w:r>
        <w:t xml:space="preserve">Risk Mitigation and Disaster Management</w:t>
      </w:r>
    </w:p>
    <w:bookmarkStart w:id="38" w:name="economic-impact-of-prevention"/>
    <w:p>
      <w:pPr>
        <w:pStyle w:val="Heading3"/>
      </w:pPr>
      <w:r>
        <w:t xml:space="preserve">Economic Impact of Prevention</w:t>
      </w:r>
    </w:p>
    <w:p>
      <w:pPr>
        <w:pStyle w:val="FirstParagraph"/>
      </w:pPr>
      <w:r>
        <w:t xml:space="preserve">The cost of a Geologist’s report is negligible compared to the cost of disaster recovery. In Turkey Ankara, zoning laws (İmar Durumu) are increasingly dependent on geological hazard maps. Areas with high liquefaction potential or landslide risks are restricted from construction.</w:t>
      </w:r>
    </w:p>
    <w:bookmarkEnd w:id="38"/>
    <w:bookmarkStart w:id="39" w:name="resilience-building"/>
    <w:p>
      <w:pPr>
        <w:pStyle w:val="Heading3"/>
      </w:pPr>
      <w:r>
        <w:t xml:space="preserve">Resilience Building</w:t>
      </w:r>
    </w:p>
    <w:p>
      <w:pPr>
        <w:pStyle w:val="FirstParagraph"/>
      </w:pPr>
      <w:r>
        <w:t xml:space="preserve">We advocate for a stricter enforcement of geological standards in building codes. The Geologist serves as the technical authority that validates these codes. By integrating advanced GIS (Geographic Information Systems) mapping, we can create dynamic risk models for Turkey Ankara that update in real-time with environmental data.</w:t>
      </w:r>
    </w:p>
    <w:bookmarkEnd w:id="39"/>
    <w:bookmarkEnd w:id="40"/>
    <w:bookmarkStart w:id="43" w:name="Xa0cd4971304c52638631f593154f55ee7694cdb"/>
    <w:p>
      <w:pPr>
        <w:pStyle w:val="Heading1"/>
      </w:pPr>
      <w:r>
        <w:t xml:space="preserve">Educational and Professional Requirements</w:t>
      </w:r>
    </w:p>
    <w:bookmarkStart w:id="41" w:name="the-need-for-specialization"/>
    <w:p>
      <w:pPr>
        <w:pStyle w:val="Heading3"/>
      </w:pPr>
      <w:r>
        <w:t xml:space="preserve">The Need for Specialization</w:t>
      </w:r>
    </w:p>
    <w:p>
      <w:pPr>
        <w:pStyle w:val="FirstParagraph"/>
      </w:pPr>
      <w:r>
        <w:t xml:space="preserve">To address the specific needs of Turkey Ankara, geologists must possess specialized training in local stratigraphy and regional tectonics. Generalist knowledge is insufficient for a city with such diverse geological micro-zones.</w:t>
      </w:r>
    </w:p>
    <w:bookmarkEnd w:id="41"/>
    <w:bookmarkStart w:id="42" w:name="continuous-monitoring"/>
    <w:p>
      <w:pPr>
        <w:pStyle w:val="Heading3"/>
      </w:pPr>
      <w:r>
        <w:t xml:space="preserve">Continuous Monitoring</w:t>
      </w:r>
    </w:p>
    <w:p>
      <w:pPr>
        <w:pStyle w:val="FirstParagraph"/>
      </w:pPr>
      <w:r>
        <w:t xml:space="preserve">We propose the establishment of a permanent "Ankara Geotechnical Observatory." This body would employ geologists to continuously monitor seismic activity, ground deformation using InSAR (satellite radar) technology, and water table fluctuations. This represents the next evolution of the geologist’s role from reactive consultant to proactive guardian of urban safety.</w:t>
      </w:r>
    </w:p>
    <w:bookmarkEnd w:id="42"/>
    <w:bookmarkEnd w:id="43"/>
    <w:bookmarkStart w:id="46" w:name="future-outlook-green-geology"/>
    <w:p>
      <w:pPr>
        <w:pStyle w:val="Heading1"/>
      </w:pPr>
      <w:r>
        <w:t xml:space="preserve">Future Outlook: Green Geology</w:t>
      </w:r>
    </w:p>
    <w:bookmarkStart w:id="44" w:name="sustainable-urbanism"/>
    <w:p>
      <w:pPr>
        <w:pStyle w:val="Heading3"/>
      </w:pPr>
      <w:r>
        <w:t xml:space="preserve">Sustainable Urbanism</w:t>
      </w:r>
    </w:p>
    <w:p>
      <w:pPr>
        <w:pStyle w:val="FirstParagraph"/>
      </w:pPr>
      <w:r>
        <w:t xml:space="preserve">The future of geology in Turkey Ankara lies in "Green Geology." This involves assessing sites for renewable energy potential, such as geothermal heating systems which are viable in certain parts of Central Anatolia. The Geologist will lead the transition toward sustainable energy infrastructure.</w:t>
      </w:r>
    </w:p>
    <w:bookmarkEnd w:id="44"/>
    <w:bookmarkStart w:id="45" w:name="environmental-remediation"/>
    <w:p>
      <w:pPr>
        <w:pStyle w:val="Heading3"/>
      </w:pPr>
      <w:r>
        <w:t xml:space="preserve">Environmental Remediation</w:t>
      </w:r>
    </w:p>
    <w:p>
      <w:pPr>
        <w:pStyle w:val="FirstParagraph"/>
      </w:pPr>
      <w:r>
        <w:t xml:space="preserve">Brownfield sites—abandoned industrial areas in Ankara—require geological assessment to determine soil contamination levels. Geologists design remediation strategies to clean the earth, allowing for safe residential or commercial reuse of urban land.</w:t>
      </w:r>
    </w:p>
    <w:bookmarkEnd w:id="45"/>
    <w:bookmarkEnd w:id="46"/>
    <w:bookmarkStart w:id="50" w:name="conclusion-and-summary"/>
    <w:p>
      <w:pPr>
        <w:pStyle w:val="Heading1"/>
      </w:pPr>
      <w:r>
        <w:t xml:space="preserve">Conclusion and Summary</w:t>
      </w:r>
    </w:p>
    <w:bookmarkStart w:id="47" w:name="the-indispensable-professional"/>
    <w:p>
      <w:pPr>
        <w:pStyle w:val="Heading3"/>
      </w:pPr>
      <w:r>
        <w:t xml:space="preserve">The Indispensable Professional</w:t>
      </w:r>
    </w:p>
    <w:p>
      <w:pPr>
        <w:pStyle w:val="FirstParagraph"/>
      </w:pPr>
      <w:r>
        <w:t xml:space="preserve">In summary, the Geologist is not a peripheral figure but a central pillar of urban development in Turkey Ankara. From preventing landslides on our hillsides to securing water for our citizens and ensuring the stability of our foundations, their work is invisible yet essential.</w:t>
      </w:r>
    </w:p>
    <w:bookmarkEnd w:id="47"/>
    <w:bookmarkStart w:id="48" w:name="call-to-action"/>
    <w:p>
      <w:pPr>
        <w:pStyle w:val="Heading3"/>
      </w:pPr>
      <w:r>
        <w:t xml:space="preserve">Call to Action</w:t>
      </w:r>
    </w:p>
    <w:p>
      <w:pPr>
        <w:pStyle w:val="FirstParagraph"/>
      </w:pPr>
      <w:r>
        <w:t xml:space="preserve">We call upon city planners, government officials, and construction firms in Turkey Ankara to prioritize geological surveys. Let us recognize that a Geologist’s report is an investment in the safety and longevity of our capital. By respecting the ground beneath our feet, we secure a stable future for Ankara.</w:t>
      </w:r>
    </w:p>
    <w:bookmarkEnd w:id="48"/>
    <w:bookmarkStart w:id="49" w:name="qa-session"/>
    <w:p>
      <w:pPr>
        <w:pStyle w:val="Heading3"/>
      </w:pPr>
      <w:r>
        <w:t xml:space="preserve">Q&amp;A Session</w:t>
      </w:r>
    </w:p>
    <w:p>
      <w:pPr>
        <w:pStyle w:val="FirstParagraph"/>
      </w:pPr>
      <w:r>
        <w:t xml:space="preserve">We now open the floor for questions regarding specific geological challenges or career paths in Turkey Ankara.</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Geologist in Turkey Ankara</dc:title>
  <dc:creator/>
  <dc:language>en</dc:language>
  <cp:keywords/>
  <dcterms:created xsi:type="dcterms:W3CDTF">2026-07-29T14:44:25Z</dcterms:created>
  <dcterms:modified xsi:type="dcterms:W3CDTF">2026-07-29T14:44:25Z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