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5525bf93e37f996b0254764dc234827f2d2309d"/>
    <w:p>
      <w:pPr>
        <w:pStyle w:val="Heading1"/>
      </w:pPr>
      <w:r>
        <w:t xml:space="preserve">Seminar Presentation Slides: The Geologist in United States New York City</w:t>
      </w:r>
    </w:p>
    <w:bookmarkStart w:id="20" w:name="X80f36fc353ddaf8d9dcafb363810a88053d63d3"/>
    <w:p>
      <w:pPr>
        <w:pStyle w:val="Heading3"/>
      </w:pPr>
      <w:r>
        <w:t xml:space="preserve">Title of Presentation: Unveiling the Foundation of United States New York City</w:t>
      </w:r>
    </w:p>
    <w:p>
      <w:pPr>
        <w:pStyle w:val="FirstParagraph"/>
      </w:pPr>
      <w:r>
        <w:rPr>
          <w:bCs/>
          <w:b/>
        </w:rPr>
        <w:t xml:space="preserve">Presentation Type:</w:t>
      </w:r>
      <w:r>
        <w:t xml:space="preserve"> </w:t>
      </w:r>
      <w:r>
        <w:t xml:space="preserve">Seminar Presentation Slides on Geological Science and Urban Infrastructure</w:t>
      </w:r>
    </w:p>
    <w:p>
      <w:pPr>
        <w:pStyle w:val="BodyText"/>
      </w:pPr>
      <w:r>
        <w:rPr>
          <w:bCs/>
          <w:b/>
        </w:rPr>
        <w:t xml:space="preserve">Target Audience:</w:t>
      </w:r>
      <w:r>
        <w:t xml:space="preserve"> </w:t>
      </w:r>
      <w:r>
        <w:t xml:space="preserve">Civil Engineers, Urban Planners, Environmental Scientists, and Academic Researchers.</w:t>
      </w:r>
    </w:p>
    <w:p>
      <w:pPr>
        <w:numPr>
          <w:ilvl w:val="0"/>
          <w:numId w:val="1001"/>
        </w:numPr>
        <w:pStyle w:val="Compact"/>
      </w:pPr>
      <w:r>
        <w:t xml:space="preserve">Welcome to this comprehensive seminar dedicated to the critical role of the Geologist within one of the most complex urban environments in the world: United States New York City.</w:t>
      </w:r>
    </w:p>
    <w:p>
      <w:pPr>
        <w:numPr>
          <w:ilvl w:val="0"/>
          <w:numId w:val="1001"/>
        </w:numPr>
        <w:pStyle w:val="Compact"/>
      </w:pPr>
      <w:r>
        <w:t xml:space="preserve">This presentation will dissect how geological principles underpin construction, risk management, and environmental sustainability in a densely populated metropolis.</w:t>
      </w:r>
    </w:p>
    <w:bookmarkEnd w:id="20"/>
    <w:bookmarkStart w:id="21" w:name="X6ec07696ed75492e225abce1bec83be7dc210dc"/>
    <w:p>
      <w:pPr>
        <w:pStyle w:val="Heading3"/>
      </w:pPr>
      <w:r>
        <w:t xml:space="preserve">The Role of the Geologist in Urban Centers</w:t>
      </w:r>
    </w:p>
    <w:p>
      <w:pPr>
        <w:pStyle w:val="FirstParagraph"/>
      </w:pPr>
      <w:r>
        <w:t xml:space="preserve">A Geologist is not merely a scientist who studies rocks; in an urban context, they are essential architects of safety and stability. In the United States New York City, the Geologist serves as a bridge between natural earth processes and human engineering challenges.</w:t>
      </w:r>
    </w:p>
    <w:p>
      <w:pPr>
        <w:numPr>
          <w:ilvl w:val="0"/>
          <w:numId w:val="1002"/>
        </w:numPr>
        <w:pStyle w:val="Compact"/>
      </w:pPr>
      <w:r>
        <w:t xml:space="preserve">The primary responsibility involves site characterization before any major construction begins.</w:t>
      </w:r>
    </w:p>
    <w:p>
      <w:pPr>
        <w:numPr>
          <w:ilvl w:val="0"/>
          <w:numId w:val="1002"/>
        </w:numPr>
        <w:pStyle w:val="Compact"/>
      </w:pPr>
      <w:r>
        <w:t xml:space="preserve">We must analyze subsurface conditions to prevent structural failures, such as those seen in historical sinkholes or foundation settlements.</w:t>
      </w:r>
    </w:p>
    <w:p>
      <w:pPr>
        <w:numPr>
          <w:ilvl w:val="0"/>
          <w:numId w:val="1002"/>
        </w:numPr>
        <w:pStyle w:val="Compact"/>
      </w:pPr>
      <w:r>
        <w:t xml:space="preserve">The Geologist provides data that dictates the depth and type of foundations required for skyscrapers, subways, and bridges.</w:t>
      </w:r>
    </w:p>
    <w:bookmarkEnd w:id="21"/>
    <w:bookmarkStart w:id="22" w:name="Xe1a9873b78829a5aa6ce6b258835d824f4bf20d"/>
    <w:p>
      <w:pPr>
        <w:pStyle w:val="Heading3"/>
      </w:pPr>
      <w:r>
        <w:t xml:space="preserve">Geological Context of United States New York City</w:t>
      </w:r>
    </w:p>
    <w:p>
      <w:pPr>
        <w:pStyle w:val="FirstParagraph"/>
      </w:pPr>
      <w:r>
        <w:t xml:space="preserve">New York City is geologically unique. It sits atop a complex network of bedrock, glacial deposits, and man-made fill. Understanding the specific lithology of United States New York City is paramount for any infrastructure project.</w:t>
      </w:r>
    </w:p>
    <w:p>
      <w:pPr>
        <w:numPr>
          <w:ilvl w:val="0"/>
          <w:numId w:val="1003"/>
        </w:numPr>
        <w:pStyle w:val="Compact"/>
      </w:pPr>
      <w:r>
        <w:t xml:space="preserve">Manhattan is underlain by Manhattan Schist, a hard metamorphic rock that provides an excellent foundation for tall buildings.</w:t>
      </w:r>
    </w:p>
    <w:p>
      <w:pPr>
        <w:numPr>
          <w:ilvl w:val="0"/>
          <w:numId w:val="1003"/>
        </w:numPr>
        <w:pStyle w:val="Compact"/>
      </w:pPr>
      <w:r>
        <w:t xml:space="preserve">Brooklyn and Queens feature extensive glacial till and outwash plains from the last Ice Age, which vary significantly in density.</w:t>
      </w:r>
    </w:p>
    <w:p>
      <w:pPr>
        <w:numPr>
          <w:ilvl w:val="0"/>
          <w:numId w:val="1003"/>
        </w:numPr>
        <w:pStyle w:val="Compact"/>
      </w:pPr>
      <w:r>
        <w:t xml:space="preserve">Certain areas of Queens, such as Jamaica Bay, consist of loose, compressible sediments that require specialized piling techniques.</w:t>
      </w:r>
    </w:p>
    <w:bookmarkEnd w:id="22"/>
    <w:bookmarkStart w:id="23" w:name="the-critical-need-for-site-investigation"/>
    <w:p>
      <w:pPr>
        <w:pStyle w:val="Heading3"/>
      </w:pPr>
      <w:r>
        <w:t xml:space="preserve">The Critical Need for Site Investigation</w:t>
      </w:r>
    </w:p>
    <w:p>
      <w:pPr>
        <w:pStyle w:val="FirstParagraph"/>
      </w:pPr>
      <w:r>
        <w:t xml:space="preserve">Before a single pile is driven in United States New York City, a Geologist must conduct extensive subsurface investigations. This process involves drilling boreholes and collecting soil samples.</w:t>
      </w:r>
    </w:p>
    <w:p>
      <w:pPr>
        <w:numPr>
          <w:ilvl w:val="0"/>
          <w:numId w:val="1004"/>
        </w:numPr>
        <w:pStyle w:val="Compact"/>
      </w:pPr>
      <w:r>
        <w:t xml:space="preserve">This data allows engineers to calculate bearing capacity—the ability of the ground to support loads.</w:t>
      </w:r>
    </w:p>
    <w:p>
      <w:pPr>
        <w:numPr>
          <w:ilvl w:val="0"/>
          <w:numId w:val="1004"/>
        </w:numPr>
        <w:pStyle w:val="Compact"/>
      </w:pPr>
      <w:r>
        <w:t xml:space="preserve">In dense urban environments like United States New York City, neighboring buildings are often within inches of new foundations. The Geologist must ensure that excavation does not cause adjacent structures to settle or crack.</w:t>
      </w:r>
    </w:p>
    <w:p>
      <w:pPr>
        <w:numPr>
          <w:ilvl w:val="0"/>
          <w:numId w:val="1004"/>
        </w:numPr>
        <w:pStyle w:val="Compact"/>
      </w:pPr>
      <w:r>
        <w:t xml:space="preserve">Vibrations from tunneling and digging can disrupt the soil structure; only a Geologist can predict these risks accurately.</w:t>
      </w:r>
    </w:p>
    <w:bookmarkEnd w:id="23"/>
    <w:bookmarkStart w:id="24" w:name="tunneling-and-underground-infrastructure"/>
    <w:p>
      <w:pPr>
        <w:pStyle w:val="Heading3"/>
      </w:pPr>
      <w:r>
        <w:t xml:space="preserve">Tunneling and Underground Infrastructure</w:t>
      </w:r>
    </w:p>
    <w:p>
      <w:pPr>
        <w:pStyle w:val="FirstParagraph"/>
      </w:pPr>
      <w:r>
        <w:t xml:space="preserve">The New York City Subway system is one of the oldest and most extensive in the world. Maintaining this network requires constant geological assessment.</w:t>
      </w:r>
    </w:p>
    <w:p>
      <w:pPr>
        <w:numPr>
          <w:ilvl w:val="0"/>
          <w:numId w:val="1005"/>
        </w:numPr>
        <w:pStyle w:val="Compact"/>
      </w:pPr>
      <w:r>
        <w:t xml:space="preserve">Tunnel Boring Machines (TBMs) encounter varying rock hardness. A Geologist monitors these transitions to prevent machine jamming or surface subsidence.</w:t>
      </w:r>
    </w:p>
    <w:p>
      <w:pPr>
        <w:numPr>
          <w:ilvl w:val="0"/>
          <w:numId w:val="1005"/>
        </w:numPr>
        <w:pStyle w:val="Compact"/>
      </w:pPr>
      <w:r>
        <w:t xml:space="preserve">Recent upgrades to the Second Avenue Subway highlighted the importance of geological surveys in identifying karst features and old mine shafts that may have been forgotten.</w:t>
      </w:r>
    </w:p>
    <w:p>
      <w:pPr>
        <w:numPr>
          <w:ilvl w:val="0"/>
          <w:numId w:val="1005"/>
        </w:numPr>
        <w:pStyle w:val="Compact"/>
      </w:pPr>
      <w:r>
        <w:t xml:space="preserve">In United States New York City, where above-ground space is limited, underground expansion is inevitable. The Geologist ensures these tunnels remain watertight and structurally sound against high hydrostatic pressure.</w:t>
      </w:r>
    </w:p>
    <w:bookmarkEnd w:id="24"/>
    <w:bookmarkStart w:id="25" w:name="flood-risk-and-sea-level-rise"/>
    <w:p>
      <w:pPr>
        <w:pStyle w:val="Heading3"/>
      </w:pPr>
      <w:r>
        <w:t xml:space="preserve">Flood Risk and Sea Level Rise</w:t>
      </w:r>
    </w:p>
    <w:p>
      <w:pPr>
        <w:pStyle w:val="FirstParagraph"/>
      </w:pPr>
      <w:r>
        <w:t xml:space="preserve">A modern Geologist in United States New York City must also address climate change. Rising sea levels pose a significant threat to coastal infrastructure, from Battery Park to the Rockaways.</w:t>
      </w:r>
    </w:p>
    <w:p>
      <w:pPr>
        <w:numPr>
          <w:ilvl w:val="0"/>
          <w:numId w:val="1006"/>
        </w:numPr>
        <w:pStyle w:val="Compact"/>
      </w:pPr>
      <w:r>
        <w:t xml:space="preserve">Geologists study sediment cores to understand historical flood patterns and storm surge impacts over centuries.</w:t>
      </w:r>
    </w:p>
    <w:p>
      <w:pPr>
        <w:numPr>
          <w:ilvl w:val="0"/>
          <w:numId w:val="1006"/>
        </w:numPr>
        <w:pStyle w:val="Compact"/>
      </w:pPr>
      <w:r>
        <w:t xml:space="preserve">Data derived from geological analysis informs the design of sea walls, green infrastructure, and elevated building bases.</w:t>
      </w:r>
    </w:p>
    <w:p>
      <w:pPr>
        <w:numPr>
          <w:ilvl w:val="0"/>
          <w:numId w:val="1006"/>
        </w:numPr>
        <w:pStyle w:val="Compact"/>
      </w:pPr>
      <w:r>
        <w:t xml:space="preserve">In United States New York City, the interaction between saltwater intrusion and freshwater aquifers is a critical geological concern that affects water supply stability.</w:t>
      </w:r>
    </w:p>
    <w:bookmarkEnd w:id="25"/>
    <w:bookmarkStart w:id="26" w:name="hazards-earthquakes-and-liquefaction"/>
    <w:p>
      <w:pPr>
        <w:pStyle w:val="Heading3"/>
      </w:pPr>
      <w:r>
        <w:t xml:space="preserve">Hazards: Earthquakes and Liquefaction</w:t>
      </w:r>
    </w:p>
    <w:p>
      <w:pPr>
        <w:pStyle w:val="FirstParagraph"/>
      </w:pPr>
      <w:r>
        <w:t xml:space="preserve">New York is not typically considered a high-risk seismic zone compared to California, but it is not immune. The Geologist plays a key role in assessing liquefaction risks—where saturated soil temporarily loses strength during shaking.</w:t>
      </w:r>
    </w:p>
    <w:p>
      <w:pPr>
        <w:numPr>
          <w:ilvl w:val="0"/>
          <w:numId w:val="1007"/>
        </w:numPr>
        <w:pStyle w:val="Compact"/>
      </w:pPr>
      <w:r>
        <w:t xml:space="preserve">Fills areas in Lower Manhattan and parts of Brooklyn are particularly susceptible to liquefaction due to their loose composition.</w:t>
      </w:r>
    </w:p>
    <w:p>
      <w:pPr>
        <w:numPr>
          <w:ilvl w:val="0"/>
          <w:numId w:val="1007"/>
        </w:numPr>
        <w:pStyle w:val="Compact"/>
      </w:pPr>
      <w:r>
        <w:t xml:space="preserve">The Geologist maps these zones to enforce stricter building codes in vulnerable districts of United States New York City.</w:t>
      </w:r>
    </w:p>
    <w:bookmarkEnd w:id="26"/>
    <w:bookmarkStart w:id="27" w:name="sustainable-development-and-brownfields"/>
    <w:p>
      <w:pPr>
        <w:pStyle w:val="Heading3"/>
      </w:pPr>
      <w:r>
        <w:t xml:space="preserve">Sustainable Development and Brownfields</w:t>
      </w:r>
    </w:p>
    <w:p>
      <w:pPr>
        <w:pStyle w:val="FirstParagraph"/>
      </w:pPr>
      <w:r>
        <w:t xml:space="preserve">Rapid urbanization requires the redevelopment of former industrial sites, known as brownfields. The Geologist is instrumental in assessing soil contamination and remediation strategies.</w:t>
      </w:r>
    </w:p>
    <w:p>
      <w:pPr>
        <w:numPr>
          <w:ilvl w:val="0"/>
          <w:numId w:val="1008"/>
        </w:numPr>
        <w:pStyle w:val="Compact"/>
      </w:pPr>
      <w:r>
        <w:t xml:space="preserve">Many areas in United States New York City were historically industrial hubs. Soils may contain heavy metals or hydrocarbons.</w:t>
      </w:r>
    </w:p>
    <w:p>
      <w:pPr>
        <w:numPr>
          <w:ilvl w:val="0"/>
          <w:numId w:val="1008"/>
        </w:numPr>
        <w:pStyle w:val="Compact"/>
      </w:pPr>
      <w:r>
        <w:t xml:space="preserve">A Geologist conducts environmental site assessments to determine the depth and spread of contaminants.</w:t>
      </w:r>
    </w:p>
    <w:p>
      <w:pPr>
        <w:numPr>
          <w:ilvl w:val="0"/>
          <w:numId w:val="1008"/>
        </w:numPr>
        <w:pStyle w:val="Compact"/>
      </w:pPr>
      <w:r>
        <w:t xml:space="preserve">This information guides the selection of foundation types that minimize disturbance to contaminated soil layers, protecting groundwater quality in densely populated neighborhoods.</w:t>
      </w:r>
    </w:p>
    <w:bookmarkEnd w:id="27"/>
    <w:bookmarkStart w:id="28" w:name="X86a64c9f15ad860e502ac1cca544d0cdbc059f4"/>
    <w:p>
      <w:pPr>
        <w:pStyle w:val="Heading3"/>
      </w:pPr>
      <w:r>
        <w:t xml:space="preserve">The Future: Interdisciplinary Collaboration</w:t>
      </w:r>
    </w:p>
    <w:p>
      <w:pPr>
        <w:pStyle w:val="FirstParagraph"/>
      </w:pPr>
      <w:r>
        <w:t xml:space="preserve">The role of the Geologist is evolving. It is no longer sufficient to work in isolation. In United States New York City, the modern Geologist must collaborate with data scientists, ecologists, and policy makers.</w:t>
      </w:r>
    </w:p>
    <w:p>
      <w:pPr>
        <w:numPr>
          <w:ilvl w:val="0"/>
          <w:numId w:val="1009"/>
        </w:numPr>
        <w:pStyle w:val="Compact"/>
      </w:pPr>
      <w:r>
        <w:t xml:space="preserve">We utilize GIS (Geographic Information Systems) and remote sensing to monitor ground deformation over time.</w:t>
      </w:r>
    </w:p>
    <w:p>
      <w:pPr>
        <w:numPr>
          <w:ilvl w:val="0"/>
          <w:numId w:val="1009"/>
        </w:numPr>
        <w:pStyle w:val="Compact"/>
      </w:pPr>
      <w:r>
        <w:t xml:space="preserve">Predictive modeling helps simulate how different geological scenarios will impact United States New York City's infrastructure under various climate conditions.</w:t>
      </w:r>
    </w:p>
    <w:p>
      <w:pPr>
        <w:numPr>
          <w:ilvl w:val="0"/>
          <w:numId w:val="1009"/>
        </w:numPr>
        <w:pStyle w:val="Compact"/>
      </w:pPr>
      <w:r>
        <w:t xml:space="preserve">Educating the public about geological hazards is part of the Geologist's duty, ensuring that city planning reflects scientific reality.</w:t>
      </w:r>
    </w:p>
    <w:bookmarkEnd w:id="28"/>
    <w:bookmarkStart w:id="29" w:name="conclusion"/>
    <w:p>
      <w:pPr>
        <w:pStyle w:val="Heading3"/>
      </w:pPr>
      <w:r>
        <w:t xml:space="preserve">Conclusion</w:t>
      </w:r>
    </w:p>
    <w:p>
      <w:pPr>
        <w:pStyle w:val="FirstParagraph"/>
      </w:pPr>
      <w:r>
        <w:t xml:space="preserve">In summary, the Geologist is a foundational pillar of United States New York City's resilience. From supporting the tallest skyscrapers to ensuring safe subway tunnels and protecting against floods, geological expertise is indispensable.</w:t>
      </w:r>
    </w:p>
    <w:p>
      <w:pPr>
        <w:numPr>
          <w:ilvl w:val="0"/>
          <w:numId w:val="1010"/>
        </w:numPr>
        <w:pStyle w:val="Compact"/>
      </w:pPr>
      <w:r>
        <w:t xml:space="preserve">We have explored how lithology dictates engineering choices in Manhattan, Brooklyn, and beyond.</w:t>
      </w:r>
    </w:p>
    <w:p>
      <w:pPr>
        <w:numPr>
          <w:ilvl w:val="0"/>
          <w:numId w:val="1010"/>
        </w:numPr>
        <w:pStyle w:val="Compact"/>
      </w:pPr>
      <w:r>
        <w:t xml:space="preserve">We discussed the critical nature of subsurface investigations for urban safety.</w:t>
      </w:r>
    </w:p>
    <w:p>
      <w:pPr>
        <w:numPr>
          <w:ilvl w:val="0"/>
          <w:numId w:val="1010"/>
        </w:numPr>
        <w:pStyle w:val="Compact"/>
      </w:pPr>
      <w:r>
        <w:t xml:space="preserve">We highlighted the growing importance of geological insights in addressing climate change and sustainable urban growth.</w:t>
      </w:r>
    </w:p>
    <w:p>
      <w:pPr>
        <w:numPr>
          <w:ilvl w:val="0"/>
          <w:numId w:val="1010"/>
        </w:numPr>
        <w:pStyle w:val="Compact"/>
      </w:pPr>
      <w:r>
        <w:t xml:space="preserve">The future of United States New York City depends on our continued integration of geological science into every level of city planning and infrastructure development.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Geologist in United States New York City</dc:title>
  <dc:creator/>
  <dc:language>en</dc:language>
  <cp:keywords/>
  <dcterms:created xsi:type="dcterms:W3CDTF">2026-07-30T03:15:54Z</dcterms:created>
  <dcterms:modified xsi:type="dcterms:W3CDTF">2026-07-30T03:15:54Z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