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Algiers,</w:t>
      </w:r>
      <w:r>
        <w:t xml:space="preserve"> </w:t>
      </w:r>
      <w:r>
        <w:t xml:space="preserve">Algeria</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Bridging Tradition and Modernity: The Strategic Role of the Graphic Designer in Algeria, Algiers</w:t>
      </w:r>
    </w:p>
    <w:p>
      <w:pPr>
        <w:pStyle w:val="BodyText"/>
      </w:pPr>
      <w:r>
        <w:rPr>
          <w:bCs/>
          <w:b/>
        </w:rPr>
        <w:t xml:space="preserve">Date:</w:t>
      </w:r>
      <w:r>
        <w:t xml:space="preserve"> </w:t>
      </w:r>
      <w:r>
        <w:t xml:space="preserve">October 2023</w:t>
      </w:r>
    </w:p>
    <w:p>
      <w:pPr>
        <w:pStyle w:val="BodyText"/>
      </w:pPr>
      <w:r>
        <w:rPr>
          <w:bCs/>
          <w:b/>
        </w:rPr>
        <w:t xml:space="preserve">Presentation Context:</w:t>
      </w:r>
    </w:p>
    <w:bookmarkEnd w:id="20"/>
    <w:bookmarkStart w:id="22" w:name="slide-1"/>
    <w:bookmarkStart w:id="21" w:name="X5b401292a8eb42a146ae6719445903268ec8d85"/>
    <w:p>
      <w:pPr>
        <w:pStyle w:val="Heading2"/>
      </w:pPr>
      <w:r>
        <w:t xml:space="preserve">Seminar Presentation Slides: Introduction and Context</w:t>
      </w:r>
    </w:p>
    <w:p>
      <w:pPr>
        <w:pStyle w:val="FirstParagraph"/>
      </w:pPr>
      <w:r>
        <w:t xml:space="preserve">Welcome to this comprehensive Seminar Presentation Slides document focused on the dynamic field of visual communication. Today, we delve into the specific socio-economic and cultural landscape of Algeria, with a concentrated focus on its capital city, Algiers. The purpose of this seminar is to analyze how the professional profile of a Graphic Designer has evolved from traditional print media to complex digital ecosystems within</w:t>
      </w:r>
      <w:r>
        <w:t xml:space="preserve"> </w:t>
      </w:r>
      <w:r>
        <w:rPr>
          <w:bCs/>
          <w:b/>
        </w:rPr>
        <w:t xml:space="preserve">Algeria Algiers</w:t>
      </w:r>
      <w:r>
        <w:t xml:space="preserve">.</w:t>
      </w:r>
    </w:p>
    <w:p>
      <w:pPr>
        <w:pStyle w:val="BodyText"/>
      </w:pPr>
      <w:r>
        <w:t xml:space="preserve">In recent years, the North African region has witnessed a digital boom. However, the heart of this transformation beats strongest in</w:t>
      </w:r>
      <w:r>
        <w:t xml:space="preserve"> </w:t>
      </w:r>
      <w:r>
        <w:rPr>
          <w:bCs/>
          <w:b/>
        </w:rPr>
        <w:t xml:space="preserve">Algiers</w:t>
      </w:r>
      <w:r>
        <w:t xml:space="preserve">, where historical architecture meets modern tech startups. For students, professionals, and entrepreneurs attending this Seminar Presentation Slides series, understanding the unique demands placed on a Graphic Designer in this specific geographic context is crucial for career success.</w:t>
      </w:r>
    </w:p>
    <w:bookmarkEnd w:id="21"/>
    <w:bookmarkEnd w:id="22"/>
    <w:bookmarkStart w:id="24" w:name="slide-2"/>
    <w:bookmarkStart w:id="23" w:name="Xa2a5923ada3a8e2312723fa1ec3403dd6f2d4aa"/>
    <w:p>
      <w:pPr>
        <w:pStyle w:val="Heading2"/>
      </w:pPr>
      <w:r>
        <w:t xml:space="preserve">The Rise of Digital Consumption in Algeria Algiers</w:t>
      </w:r>
    </w:p>
    <w:p>
      <w:pPr>
        <w:pStyle w:val="FirstParagraph"/>
      </w:pPr>
      <w:r>
        <w:t xml:space="preserve">To understand the modern job market for a Graphic Designer, one must first analyze the consumer behavior in</w:t>
      </w:r>
      <w:r>
        <w:t xml:space="preserve"> </w:t>
      </w:r>
      <w:r>
        <w:rPr>
          <w:bCs/>
          <w:b/>
        </w:rPr>
        <w:t xml:space="preserve">Algeria Algiers</w:t>
      </w:r>
      <w:r>
        <w:t xml:space="preserve">. The penetration of smartphones and high-speed internet in the capital has drastically changed how local businesses communicate. In previous decades, marketing materials were predominantly physical: newspapers, billboards along Boulevard Mohamed V, and television advertisements.</w:t>
      </w:r>
    </w:p>
    <w:p>
      <w:pPr>
        <w:pStyle w:val="BodyText"/>
      </w:pPr>
      <w:r>
        <w:t xml:space="preserve">Today, the demand for digital-first design is overwhelming. A Graphic Designer working in this market must possess skills that transcend traditional aesthetics. They must understand User Experience (UX) and User Interface (UI) design because the primary touchpoint between an Algerian business and its customer is now a mobile device. The Seminar Presentation Slides highlight that agility in adapting to platform-specific requirements—such as Instagram, Facebook, and LinkedIn—is no longer optional but mandatory for any aspiring professional in</w:t>
      </w:r>
      <w:r>
        <w:t xml:space="preserve"> </w:t>
      </w:r>
      <w:r>
        <w:rPr>
          <w:bCs/>
          <w:b/>
        </w:rPr>
        <w:t xml:space="preserve">Algeria Algiers</w:t>
      </w:r>
      <w:r>
        <w:t xml:space="preserve">.</w:t>
      </w:r>
    </w:p>
    <w:bookmarkEnd w:id="23"/>
    <w:bookmarkEnd w:id="24"/>
    <w:bookmarkStart w:id="26" w:name="slide-3"/>
    <w:bookmarkStart w:id="25" w:name="Xd82d97ab7e659f57a31ab46f47461696371f0c9"/>
    <w:p>
      <w:pPr>
        <w:pStyle w:val="Heading2"/>
      </w:pPr>
      <w:r>
        <w:t xml:space="preserve">Cultural Nuances and Bilingual Design Requirements</w:t>
      </w:r>
    </w:p>
    <w:p>
      <w:pPr>
        <w:pStyle w:val="FirstParagraph"/>
      </w:pPr>
      <w:r>
        <w:t xml:space="preserve">A critical aspect of being a Graphic Designer in this region is the ability to navigate linguistic complexity. In</w:t>
      </w:r>
      <w:r>
        <w:t xml:space="preserve"> </w:t>
      </w:r>
      <w:r>
        <w:rPr>
          <w:bCs/>
          <w:b/>
        </w:rPr>
        <w:t xml:space="preserve">Algeria Algiers</w:t>
      </w:r>
      <w:r>
        <w:t xml:space="preserve">, communication is rarely monolingual. Designs must often seamlessly integrate Arabic (both Modern Standard Arabic and local dialects) with French, and increasingly, English.</w:t>
      </w:r>
    </w:p>
    <w:p>
      <w:pPr>
        <w:pStyle w:val="BodyText"/>
      </w:pPr>
      <w:r>
        <w:t xml:space="preserve">A competent Graphic Designer must be proficient in typography that respects the flow of right-to-left scripts while maintaining visual harmony with Latin alphabets. This is a specialized skill set. Misinterpreting cultural symbols or using inappropriate color palettes can lead to marketing failures. Therefore, this Seminar Presentation Slides emphasizes that technical software proficiency (like Adobe Creative Suite) is only half the battle; cultural intelligence is the other half.</w:t>
      </w:r>
    </w:p>
    <w:p>
      <w:pPr>
        <w:pStyle w:val="BodyText"/>
      </w:pPr>
      <w:r>
        <w:t xml:space="preserve">Designers must understand the visual language of Algerian identity. This involves incorporating motifs from Zellige tile work, Arabesque patterns, and Berber symbols in a modern, minimalist way that appeals to the youth demographic of</w:t>
      </w:r>
      <w:r>
        <w:t xml:space="preserve"> </w:t>
      </w:r>
      <w:r>
        <w:rPr>
          <w:bCs/>
          <w:b/>
        </w:rPr>
        <w:t xml:space="preserve">Algiers</w:t>
      </w:r>
      <w:r>
        <w:t xml:space="preserve">. It is about creating a visual identity that feels authentically local yet globally competitive.</w:t>
      </w:r>
    </w:p>
    <w:bookmarkEnd w:id="25"/>
    <w:bookmarkEnd w:id="26"/>
    <w:bookmarkStart w:id="28" w:name="slide-4"/>
    <w:bookmarkStart w:id="27" w:name="X7e3e9e633016e46d353a8dddad8c950c51ecffa"/>
    <w:p>
      <w:pPr>
        <w:pStyle w:val="Heading2"/>
      </w:pPr>
      <w:r>
        <w:t xml:space="preserve">The Startup Ecosystem and Freelance Economy</w:t>
      </w:r>
    </w:p>
    <w:p>
      <w:pPr>
        <w:pStyle w:val="FirstParagraph"/>
      </w:pPr>
      <w:r>
        <w:rPr>
          <w:bCs/>
          <w:b/>
        </w:rPr>
        <w:t xml:space="preserve">Algiers</w:t>
      </w:r>
      <w:r>
        <w:t xml:space="preserve"> </w:t>
      </w:r>
      <w:r>
        <w:t xml:space="preserve">is emerging as a hub for startups in the Maghreb region. From fintech apps to e-commerce platforms, these new ventures require strong brand identities from day one. For a Graphic Designer, this represents a lucrative niche. The Seminar Presentation Slides point out that many young Algerians are turning to freelance work or joining creative agencies that serve these startups.</w:t>
      </w:r>
    </w:p>
    <w:p>
      <w:pPr>
        <w:pStyle w:val="BodyText"/>
      </w:pPr>
      <w:r>
        <w:t xml:space="preserve">The role of the Graphic Designer has shifted from an executor of tasks to a strategic partner. Startups in</w:t>
      </w:r>
      <w:r>
        <w:t xml:space="preserve"> </w:t>
      </w:r>
      <w:r>
        <w:rPr>
          <w:bCs/>
          <w:b/>
        </w:rPr>
        <w:t xml:space="preserve">Algeria Algiers</w:t>
      </w:r>
      <w:r>
        <w:t xml:space="preserve"> </w:t>
      </w:r>
      <w:r>
        <w:t xml:space="preserve">do not just need a logo; they need a complete brand system, including social media templates, pitch deck designs, and app icons. The designer must act as a consultant, advising clients on how their visual identity can translate into business growth.</w:t>
      </w:r>
    </w:p>
    <w:p>
      <w:pPr>
        <w:pStyle w:val="BodyText"/>
      </w:pPr>
      <w:r>
        <w:t xml:space="preserve">Furthermore, the rise of remote work opportunities allows Graphic Designers in Algeria to collaborate with international clients while residing in</w:t>
      </w:r>
      <w:r>
        <w:t xml:space="preserve"> </w:t>
      </w:r>
      <w:r>
        <w:rPr>
          <w:bCs/>
          <w:b/>
        </w:rPr>
        <w:t xml:space="preserve">Algiers</w:t>
      </w:r>
      <w:r>
        <w:t xml:space="preserve">. This dual market—serving local Algerian businesses and international firms—requires a versatile portfolio. The Seminar Presentation Slides advise designers to build case studies that demonstrate both local cultural adaptation and international design standards.</w:t>
      </w:r>
    </w:p>
    <w:bookmarkEnd w:id="27"/>
    <w:bookmarkEnd w:id="28"/>
    <w:bookmarkStart w:id="30" w:name="slide-5"/>
    <w:bookmarkStart w:id="29" w:name="Xb17d5345a729f99aa6627c812dc5ea18ec0ce04"/>
    <w:p>
      <w:pPr>
        <w:pStyle w:val="Heading2"/>
      </w:pPr>
      <w:r>
        <w:t xml:space="preserve">Education, Continuous Learning, and Networking</w:t>
      </w:r>
    </w:p>
    <w:p>
      <w:pPr>
        <w:pStyle w:val="FirstParagraph"/>
      </w:pPr>
      <w:r>
        <w:t xml:space="preserve">The landscape of graphic design education in Algeria is evolving. While traditional art schools provide a strong foundation in theory and history, the rapid pace of technological change requires continuous upskilling. A Graphic Designer cannot rely solely on university degrees obtained years prior.</w:t>
      </w:r>
    </w:p>
    <w:p>
      <w:pPr>
        <w:pStyle w:val="BodyText"/>
      </w:pPr>
      <w:r>
        <w:t xml:space="preserve">In the context of</w:t>
      </w:r>
      <w:r>
        <w:t xml:space="preserve"> </w:t>
      </w:r>
      <w:r>
        <w:rPr>
          <w:bCs/>
          <w:b/>
        </w:rPr>
        <w:t xml:space="preserve">Algeria Algiers</w:t>
      </w:r>
      <w:r>
        <w:t xml:space="preserve">, networking is vital. Attending local design meetups, art exhibitions at places like the Palais des Arts, and joining online communities centered around Algerian creatives is essential for career advancement. The Seminar Presentation Slides recommend that professionals in this field actively participate in the local creative ecosystem to stay updated on trends.</w:t>
      </w:r>
    </w:p>
    <w:p>
      <w:pPr>
        <w:pStyle w:val="BodyText"/>
      </w:pPr>
      <w:r>
        <w:t xml:space="preserve">Moreover, proficiency in English is increasingly important for accessing global design resources, tutorials, and job platforms. A Graphic Designer who can consume global content and adapt those trends to the local Algerian market holds a significant competitive advantage. This hybrid approach—global knowledge applied locally—is the hallmark of a successful designer in</w:t>
      </w:r>
      <w:r>
        <w:t xml:space="preserve"> </w:t>
      </w:r>
      <w:r>
        <w:rPr>
          <w:bCs/>
          <w:b/>
        </w:rPr>
        <w:t xml:space="preserve">Algeria Algiers</w:t>
      </w:r>
      <w:r>
        <w:t xml:space="preserve">.</w:t>
      </w:r>
    </w:p>
    <w:bookmarkEnd w:id="29"/>
    <w:bookmarkEnd w:id="30"/>
    <w:bookmarkStart w:id="32" w:name="slide-6"/>
    <w:bookmarkStart w:id="31" w:name="Xb60901efc79ffd6f04079057a510469a92de7ee"/>
    <w:p>
      <w:pPr>
        <w:pStyle w:val="Heading2"/>
      </w:pPr>
      <w:r>
        <w:t xml:space="preserve">Future Trends: AI, Motion Graphics, and Sustainability</w:t>
      </w:r>
    </w:p>
    <w:p>
      <w:pPr>
        <w:pStyle w:val="FirstParagraph"/>
      </w:pPr>
      <w:r>
        <w:t xml:space="preserve">Looking ahead, the role of a Graphic Designer will continue to transform. Artificial Intelligence tools are becoming integral to the workflow, aiding in rapid prototyping and image generation. However, human creativity and strategic thinking remain irreplaceable. A Graphic Designer must learn to leverage AI as a tool rather than view it as a threat.</w:t>
      </w:r>
    </w:p>
    <w:p>
      <w:pPr>
        <w:pStyle w:val="BodyText"/>
      </w:pPr>
      <w:r>
        <w:t xml:space="preserve">In</w:t>
      </w:r>
      <w:r>
        <w:t xml:space="preserve"> </w:t>
      </w:r>
      <w:r>
        <w:rPr>
          <w:bCs/>
          <w:b/>
        </w:rPr>
        <w:t xml:space="preserve">Algiers</w:t>
      </w:r>
      <w:r>
        <w:t xml:space="preserve">, there is also a growing interest in Motion Graphics for digital advertising and video content, which dominates social media consumption. Designers who can animate their static designs are finding greater demand. Additionally, sustainability is becoming a key consideration. Brands in Algeria are increasingly looking for designers who can create eco-friendly packaging solutions and digital-first campaigns that reduce physical waste.</w:t>
      </w:r>
    </w:p>
    <w:p>
      <w:pPr>
        <w:pStyle w:val="BodyText"/>
      </w:pPr>
      <w:r>
        <w:t xml:space="preserve">The Seminar Presentation Slides conclude by asserting that the future belongs to the adaptable Graphic Designer—one who respects the rich heritage of</w:t>
      </w:r>
      <w:r>
        <w:t xml:space="preserve"> </w:t>
      </w:r>
      <w:r>
        <w:rPr>
          <w:bCs/>
          <w:b/>
        </w:rPr>
        <w:t xml:space="preserve">Algeria</w:t>
      </w:r>
      <w:r>
        <w:t xml:space="preserve">, embraces the modernity of</w:t>
      </w:r>
      <w:r>
        <w:t xml:space="preserve"> </w:t>
      </w:r>
      <w:r>
        <w:rPr>
          <w:bCs/>
          <w:b/>
        </w:rPr>
        <w:t xml:space="preserve">Algiers</w:t>
      </w:r>
      <w:r>
        <w:t xml:space="preserve">, and masters the global tools of their trade.</w:t>
      </w:r>
    </w:p>
    <w:bookmarkEnd w:id="31"/>
    <w:bookmarkEnd w:id="32"/>
    <w:bookmarkStart w:id="33" w:name="conclusion-and-qa"/>
    <w:p>
      <w:pPr>
        <w:pStyle w:val="Heading2"/>
      </w:pPr>
      <w:r>
        <w:t xml:space="preserve">Conclusion and Q&amp;A</w:t>
      </w:r>
    </w:p>
    <w:p>
      <w:pPr>
        <w:pStyle w:val="FirstParagraph"/>
      </w:pPr>
      <w:r>
        <w:t xml:space="preserve">In summary, this Seminar Presentation Slides document has outlined the multifaceted role of a Graphic Designer within the vibrant and rapidly developing context of Algeria, specifically in its capital, Algiers.</w:t>
      </w:r>
    </w:p>
    <w:p>
      <w:pPr>
        <w:pStyle w:val="BodyText"/>
      </w:pPr>
      <w:r>
        <w:t xml:space="preserve">The intersection of digital transformation, cultural heritage, and entrepreneurial spirit creates a unique environment for creatives. Success requires not only technical mastery but also deep cultural insight and strategic thinking. As we look to the future, the Graphic Designer will remain a pivotal figure in shaping how</w:t>
      </w:r>
      <w:r>
        <w:t xml:space="preserve"> </w:t>
      </w:r>
      <w:r>
        <w:rPr>
          <w:bCs/>
          <w:b/>
        </w:rPr>
        <w:t xml:space="preserve">Algeria Algiers</w:t>
      </w:r>
      <w:r>
        <w:t xml:space="preserve"> </w:t>
      </w:r>
      <w:r>
        <w:t xml:space="preserve">presents itself to the world.</w:t>
      </w:r>
    </w:p>
    <w:p>
      <w:pPr>
        <w:pStyle w:val="BodyText"/>
      </w:pPr>
      <w:r>
        <w:rPr>
          <w:iCs/>
          <w:i/>
        </w:rPr>
        <w:t xml:space="preserve">We now open the floor for questions regarding specific software recommendations or portfolio building tips for aspiring designers in this region.</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Graphic Designer in Algiers, Algeria</dc:title>
  <dc:creator/>
  <dc:language>en</dc:language>
  <cp:keywords/>
  <dcterms:created xsi:type="dcterms:W3CDTF">2026-07-29T05:11:23Z</dcterms:created>
  <dcterms:modified xsi:type="dcterms:W3CDTF">2026-07-29T05:11:23Z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