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Designer</w:t>
      </w:r>
      <w:r>
        <w:t xml:space="preserve"> </w:t>
      </w:r>
      <w:r>
        <w:t xml:space="preserve">in</w:t>
      </w:r>
      <w:r>
        <w:t xml:space="preserve"> </w:t>
      </w:r>
      <w:r>
        <w:t xml:space="preserve">Australia</w:t>
      </w:r>
      <w:r>
        <w:t xml:space="preserve"> </w:t>
      </w:r>
      <w:r>
        <w:t xml:space="preserve">Brisbane</w:t>
      </w:r>
    </w:p>
    <w:p>
      <w:pPr>
        <w:pStyle w:val="FirstParagraph"/>
      </w:pPr>
      <w:r>
        <w:t xml:space="preserve">Slide 1</w:t>
      </w:r>
    </w:p>
    <w:bookmarkStart w:id="20" w:name="X1e05100177c2f4fd15750ebb6a8a188073f733a"/>
    <w:p>
      <w:pPr>
        <w:pStyle w:val="Heading2"/>
      </w:pPr>
      <w:r>
        <w:t xml:space="preserve">Title: The Evolving Role of the Graphic Designer in Australia Brisbane</w:t>
      </w:r>
    </w:p>
    <w:p>
      <w:pPr>
        <w:pStyle w:val="FirstParagraph"/>
      </w:pPr>
      <w:r>
        <w:rPr>
          <w:bCs/>
          <w:b/>
        </w:rPr>
        <w:t xml:space="preserve">Seminar Presentation Slides Overview</w:t>
      </w:r>
    </w:p>
    <w:p>
      <w:pPr>
        <w:pStyle w:val="BodyText"/>
      </w:pPr>
      <w:r>
        <w:t xml:space="preserve">Welcome to this comprehensive seminar presentation focused on the dynamic landscape of graphic design within the specific context of Australia Brisbane. As we navigate through these slides, we will explore not just the general principles of graphic design, but how they intersect with the unique cultural, economic, and environmental factors present in one of Australia’s most vibrant metropolitan areas.</w:t>
      </w:r>
    </w:p>
    <w:p>
      <w:pPr>
        <w:pStyle w:val="BodyText"/>
      </w:pPr>
      <w:r>
        <w:t xml:space="preserve">This document serves as a critical resource for aspiring designers, marketing professionals, and business owners located in Queensland. By understanding the local nuances of Brisbane’s creative sector, stakeholders can better leverage visual communication strategies to achieve business goals while adhering to Australian standards and consumer expectations.</w:t>
      </w:r>
    </w:p>
    <w:bookmarkEnd w:id="20"/>
    <w:p>
      <w:pPr>
        <w:pStyle w:val="BodyText"/>
      </w:pPr>
      <w:r>
        <w:t xml:space="preserve">Slide 2</w:t>
      </w:r>
    </w:p>
    <w:bookmarkStart w:id="21" w:name="the-brisbane-creative-economy-context"/>
    <w:p>
      <w:pPr>
        <w:pStyle w:val="Heading2"/>
      </w:pPr>
      <w:r>
        <w:t xml:space="preserve">The Brisbane Creative Economy Context</w:t>
      </w:r>
    </w:p>
    <w:p>
      <w:pPr>
        <w:pStyle w:val="FirstParagraph"/>
      </w:pPr>
      <w:r>
        <w:t xml:space="preserve">To understand the position of a Graphic Designer in Australia Brisbane, one must first appreciate the broader economic and cultural fabric of the city. Brisbane has transformed over the last two decades from a provincial capital into a major hub for technology, tourism, and creative industries.</w:t>
      </w:r>
    </w:p>
    <w:p>
      <w:pPr>
        <w:numPr>
          <w:ilvl w:val="0"/>
          <w:numId w:val="1001"/>
        </w:numPr>
        <w:pStyle w:val="Compact"/>
      </w:pPr>
      <w:r>
        <w:rPr>
          <w:bCs/>
          <w:b/>
        </w:rPr>
        <w:t xml:space="preserve">The Cultural Shift:</w:t>
      </w:r>
      <w:r>
        <w:t xml:space="preserve"> </w:t>
      </w:r>
      <w:r>
        <w:t xml:space="preserve">The "Brisbane Dream" has evolved into a reality where urban living is prioritized. This shift has fueled demand for high-quality visual branding in hospitality, real estate, and retail sectors. Local businesses are increasingly recognizing that strong graphic design is not merely an expense but a vital investment in brand equity.</w:t>
      </w:r>
    </w:p>
    <w:p>
      <w:pPr>
        <w:numPr>
          <w:ilvl w:val="0"/>
          <w:numId w:val="1001"/>
        </w:numPr>
        <w:pStyle w:val="Compact"/>
      </w:pPr>
      <w:r>
        <w:rPr>
          <w:bCs/>
          <w:b/>
        </w:rPr>
        <w:t xml:space="preserve">Climate-Influenced Design:</w:t>
      </w:r>
      <w:r>
        <w:t xml:space="preserve"> </w:t>
      </w:r>
      <w:r>
        <w:t xml:space="preserve">The subtropical climate of Australia Brisbane significantly influences aesthetic preferences. There is a local preference for designs that feel open, airy, and connected to nature. Heavy, dark visual themes often perform less effectively than palettes that incorporate the region's natural blues (Moreton Bay), greens (rainforest hinterlands), and warm sunlight tones.</w:t>
      </w:r>
    </w:p>
    <w:p>
      <w:pPr>
        <w:numPr>
          <w:ilvl w:val="0"/>
          <w:numId w:val="1001"/>
        </w:numPr>
        <w:pStyle w:val="Compact"/>
      </w:pPr>
      <w:r>
        <w:rPr>
          <w:bCs/>
          <w:b/>
        </w:rPr>
        <w:t xml:space="preserve">Event-Driven Demand:</w:t>
      </w:r>
      <w:r>
        <w:t xml:space="preserve"> </w:t>
      </w:r>
      <w:r>
        <w:t xml:space="preserve">Major events hosted in Australia Brisbane, such as G20 legacy projects, Commonwealth Games preparations, and various international conferences, create spikes in demand for high-impact graphic design. This requires designers to be adaptable and capable of delivering large-scale environmental graphics and digital campaigns simultaneously.</w:t>
      </w:r>
    </w:p>
    <w:bookmarkEnd w:id="21"/>
    <w:p>
      <w:pPr>
        <w:pStyle w:val="FirstParagraph"/>
      </w:pPr>
      <w:r>
        <w:t xml:space="preserve">Slide 3</w:t>
      </w:r>
    </w:p>
    <w:bookmarkStart w:id="22" w:name="X39122f92d8632f37344df28fb15bbb9d46a93db"/>
    <w:p>
      <w:pPr>
        <w:pStyle w:val="Heading2"/>
      </w:pPr>
      <w:r>
        <w:t xml:space="preserve">Core Responsibilities of a Graphic Designer in this Region</w:t>
      </w:r>
    </w:p>
    <w:p>
      <w:pPr>
        <w:pStyle w:val="FirstParagraph"/>
      </w:pPr>
      <w:r>
        <w:t xml:space="preserve">A Graphic Designer operating in Australia Brisbane is expected to possess a diverse skill set that bridges traditional print media and cutting-edge digital interfaces. The role has expanded significantly due to the digital transformation of the Australian market.</w:t>
      </w:r>
    </w:p>
    <w:p>
      <w:pPr>
        <w:numPr>
          <w:ilvl w:val="0"/>
          <w:numId w:val="1002"/>
        </w:numPr>
        <w:pStyle w:val="Compact"/>
      </w:pPr>
      <w:r>
        <w:rPr>
          <w:bCs/>
          <w:b/>
        </w:rPr>
        <w:t xml:space="preserve">Digital-First Mindset:</w:t>
      </w:r>
      <w:r>
        <w:t xml:space="preserve"> </w:t>
      </w:r>
      <w:r>
        <w:t xml:space="preserve">While print remains important for local publications and physical signage, the primary focus for most Graphic Designer roles in Australia Brisbane is now digital. This includes social media asset creation, website UI/UX design components, and email marketing visuals.</w:t>
      </w:r>
    </w:p>
    <w:p>
      <w:pPr>
        <w:numPr>
          <w:ilvl w:val="0"/>
          <w:numId w:val="1002"/>
        </w:numPr>
        <w:pStyle w:val="Compact"/>
      </w:pPr>
      <w:r>
        <w:rPr>
          <w:bCs/>
          <w:b/>
        </w:rPr>
        <w:t xml:space="preserve">Cultural Competency:</w:t>
      </w:r>
      <w:r>
        <w:t xml:space="preserve"> </w:t>
      </w:r>
      <w:r>
        <w:t xml:space="preserve">A crucial aspect of being a successful Graphic Designer in this region is engaging with First Nations cultures respectfully and accurately. Many projects require collaboration with Aboriginal and Torres Strait Islander communities to ensure that imagery, symbols, and color stories are used appropriately. This cultural sensitivity is not just ethical; it is often a legal requirement under Australian copyright laws regarding Indigenous Cultural and Intellectual Property (ICIP).</w:t>
      </w:r>
    </w:p>
    <w:p>
      <w:pPr>
        <w:numPr>
          <w:ilvl w:val="0"/>
          <w:numId w:val="1002"/>
        </w:numPr>
        <w:pStyle w:val="Compact"/>
      </w:pPr>
      <w:r>
        <w:rPr>
          <w:bCs/>
          <w:b/>
        </w:rPr>
        <w:t xml:space="preserve">Sustainability Focus:</w:t>
      </w:r>
      <w:r>
        <w:t xml:space="preserve"> </w:t>
      </w:r>
      <w:r>
        <w:t xml:space="preserve">Given Australia's vulnerability to climate change, there is a growing demand for Graphic Designers who prioritize sustainable practices. This includes designing for digital-first to reduce paper waste, choosing eco-friendly printing partners in Brisbane, and creating campaigns that promote environmental awareness.</w:t>
      </w:r>
    </w:p>
    <w:bookmarkEnd w:id="22"/>
    <w:p>
      <w:pPr>
        <w:pStyle w:val="FirstParagraph"/>
      </w:pPr>
      <w:r>
        <w:t xml:space="preserve">Slide 4</w:t>
      </w:r>
    </w:p>
    <w:bookmarkStart w:id="24" w:name="Xc238a1595bc16e6e62372778390430efb4e087e"/>
    <w:p>
      <w:pPr>
        <w:pStyle w:val="Heading2"/>
      </w:pPr>
      <w:r>
        <w:t xml:space="preserve">Navigating the Regulatory Landscape: Australia Standards</w:t>
      </w:r>
    </w:p>
    <w:p>
      <w:pPr>
        <w:pStyle w:val="FirstParagraph"/>
      </w:pPr>
      <w:r>
        <w:t xml:space="preserve">A Graphic Designer working in Australia Brisbane must be well-versed in national regulations that impact visual communication. Ignorance of these laws can lead to severe legal repercussions for both the designer and their client.</w:t>
      </w:r>
    </w:p>
    <w:bookmarkStart w:id="23" w:name="key-legal-considerations"/>
    <w:p>
      <w:pPr>
        <w:pStyle w:val="Heading3"/>
      </w:pPr>
      <w:r>
        <w:t xml:space="preserve">Key Legal Considerations</w:t>
      </w:r>
    </w:p>
    <w:p>
      <w:pPr>
        <w:numPr>
          <w:ilvl w:val="0"/>
          <w:numId w:val="1003"/>
        </w:numPr>
        <w:pStyle w:val="Compact"/>
      </w:pPr>
      <w:r>
        <w:rPr>
          <w:bCs/>
          <w:b/>
        </w:rPr>
        <w:t xml:space="preserve">Australian Consumer Law (ACL):</w:t>
      </w:r>
      <w:r>
        <w:t xml:space="preserve"> </w:t>
      </w:r>
      <w:r>
        <w:t xml:space="preserve">Designs must not be misleading or deceptive. This applies to pricing displays, product claims on packaging, and promotional graphics. A Graphic Designer must ensure that visual hierarchy does not obscure important legal disclaimers.</w:t>
      </w:r>
    </w:p>
    <w:p>
      <w:pPr>
        <w:numPr>
          <w:ilvl w:val="0"/>
          <w:numId w:val="1003"/>
        </w:numPr>
        <w:pStyle w:val="Compact"/>
      </w:pPr>
      <w:r>
        <w:rPr>
          <w:bCs/>
          <w:b/>
        </w:rPr>
        <w:t xml:space="preserve">Caps Lock Act &amp; Advertising Standards:</w:t>
      </w:r>
      <w:r>
        <w:t xml:space="preserve"> </w:t>
      </w:r>
      <w:r>
        <w:t xml:space="preserve">In the health and wellness sectors, specific guidelines govern how medical benefits are advertised. Designers must ensure that all visual claims comply with the Therapeutic Goods Administration (TGA) regulations.</w:t>
      </w:r>
    </w:p>
    <w:p>
      <w:pPr>
        <w:numPr>
          <w:ilvl w:val="0"/>
          <w:numId w:val="1003"/>
        </w:numPr>
        <w:pStyle w:val="Compact"/>
      </w:pPr>
      <w:r>
        <w:rPr>
          <w:bCs/>
          <w:b/>
        </w:rPr>
        <w:t xml:space="preserve">Cyber Safety and Accessibility:</w:t>
      </w:r>
      <w:r>
        <w:t xml:space="preserve"> </w:t>
      </w:r>
      <w:r>
        <w:t xml:space="preserve">With increasing emphasis on digital accessibility, Graphic Designers must adhere to WCAG (Web Content Accessibility Guidelines). In Brisbane, government projects often mandate strict adherence to these standards to ensure inclusivity for people with disabilities.</w:t>
      </w:r>
    </w:p>
    <w:bookmarkEnd w:id="23"/>
    <w:bookmarkEnd w:id="24"/>
    <w:p>
      <w:pPr>
        <w:pStyle w:val="FirstParagraph"/>
      </w:pPr>
      <w:r>
        <w:t xml:space="preserve">Slide 5</w:t>
      </w:r>
    </w:p>
    <w:bookmarkStart w:id="25" w:name="tech-stack-and-tools-popular-in-brisbane"/>
    <w:p>
      <w:pPr>
        <w:pStyle w:val="Heading2"/>
      </w:pPr>
      <w:r>
        <w:t xml:space="preserve">Tech Stack and Tools Popular in Brisbane</w:t>
      </w:r>
    </w:p>
    <w:p>
      <w:pPr>
        <w:pStyle w:val="FirstParagraph"/>
      </w:pPr>
      <w:r>
        <w:t xml:space="preserve">The technological landscape for a Graphic Designer in Australia Brisbane mirrors global trends but with specific local software preferences driven by enterprise clients.</w:t>
      </w:r>
    </w:p>
    <w:p>
      <w:pPr>
        <w:numPr>
          <w:ilvl w:val="0"/>
          <w:numId w:val="1004"/>
        </w:numPr>
        <w:pStyle w:val="Compact"/>
      </w:pPr>
      <w:r>
        <w:rPr>
          <w:bCs/>
          <w:b/>
        </w:rPr>
        <w:t xml:space="preserve">Adobe Creative Cloud:</w:t>
      </w:r>
      <w:r>
        <w:t xml:space="preserve"> </w:t>
      </w:r>
      <w:r>
        <w:t xml:space="preserve">This remains the industry standard. proficiency in Photoshop, Illustrator, and InDesign is non-negotiable for most Graphic Designer positions. However, there is a growing niche demand for After Effects and Premiere Pro as video content becomes dominant in Australian marketing strategies.</w:t>
      </w:r>
    </w:p>
    <w:p>
      <w:pPr>
        <w:numPr>
          <w:ilvl w:val="0"/>
          <w:numId w:val="1004"/>
        </w:numPr>
        <w:pStyle w:val="Compact"/>
      </w:pPr>
      <w:r>
        <w:rPr>
          <w:bCs/>
          <w:b/>
        </w:rPr>
        <w:t xml:space="preserve">Figma and Sketch:</w:t>
      </w:r>
      <w:r>
        <w:t xml:space="preserve"> </w:t>
      </w:r>
      <w:r>
        <w:t xml:space="preserve">For Graphic Designers moving into UI/UX roles, Figma has become the preferred tool in Brisbane’s tech startups and scale-ups. Its collaborative features align well with the agile methodologies used by local software development firms.</w:t>
      </w:r>
    </w:p>
    <w:p>
      <w:pPr>
        <w:numPr>
          <w:ilvl w:val="0"/>
          <w:numId w:val="1004"/>
        </w:numPr>
        <w:pStyle w:val="Compact"/>
      </w:pPr>
      <w:r>
        <w:rPr>
          <w:bCs/>
          <w:b/>
        </w:rPr>
        <w:t xml:space="preserve">Local Print Infrastructure:</w:t>
      </w:r>
      <w:r>
        <w:t xml:space="preserve"> </w:t>
      </w:r>
      <w:r>
        <w:t xml:space="preserve">Knowledge of local printing vendors in suburbs like Woolloongabba or Acacia Ridge is valuable. Understanding print specifications, such as Pantone matching and paper stocks available locally, allows a Graphic Designer to produce higher quality physical assets.</w:t>
      </w:r>
    </w:p>
    <w:bookmarkEnd w:id="25"/>
    <w:p>
      <w:pPr>
        <w:pStyle w:val="FirstParagraph"/>
      </w:pPr>
      <w:r>
        <w:t xml:space="preserve">Slide 6</w:t>
      </w:r>
    </w:p>
    <w:bookmarkStart w:id="26" w:name="X7a5e7bf5628ee68aad8489e8c57f51c287e1d5c"/>
    <w:p>
      <w:pPr>
        <w:pStyle w:val="Heading2"/>
      </w:pPr>
      <w:r>
        <w:t xml:space="preserve">Career Pathways and Education in Queensland</w:t>
      </w:r>
    </w:p>
    <w:p>
      <w:pPr>
        <w:pStyle w:val="FirstParagraph"/>
      </w:pPr>
      <w:r>
        <w:t xml:space="preserve">The pathway to becoming a successful Graphic Designer in Australia Brisbane involves a combination of formal education, portfolio development, and networking within the local creative community.</w:t>
      </w:r>
    </w:p>
    <w:p>
      <w:pPr>
        <w:numPr>
          <w:ilvl w:val="0"/>
          <w:numId w:val="1005"/>
        </w:numPr>
        <w:pStyle w:val="Compact"/>
      </w:pPr>
      <w:r>
        <w:rPr>
          <w:bCs/>
          <w:b/>
        </w:rPr>
        <w:t xml:space="preserve">Educational Institutions:</w:t>
      </w:r>
      <w:r>
        <w:t xml:space="preserve"> </w:t>
      </w:r>
      <w:r>
        <w:t xml:space="preserve">Top institutions such as QUT (Queensland University of Technology) and UQ (University of Queensland) offer renowned design programs. These courses emphasize not only technical skills but also critical thinking and business acumen, preparing graduates for the realities of the Australian market.</w:t>
      </w:r>
    </w:p>
    <w:p>
      <w:pPr>
        <w:numPr>
          <w:ilvl w:val="0"/>
          <w:numId w:val="1005"/>
        </w:numPr>
        <w:pStyle w:val="Compact"/>
      </w:pPr>
      <w:r>
        <w:rPr>
          <w:bCs/>
          <w:b/>
        </w:rPr>
        <w:t xml:space="preserve">Vocational Training:</w:t>
      </w:r>
      <w:r>
        <w:t xml:space="preserve"> </w:t>
      </w:r>
      <w:r>
        <w:t xml:space="preserve">TAFE Queensland provides excellent practical training for those looking to enter the workforce quickly. Many Graphic Designers in Brisbane start their careers through diplomas in graphic design before moving into specialized roles.</w:t>
      </w:r>
    </w:p>
    <w:p>
      <w:pPr>
        <w:numPr>
          <w:ilvl w:val="0"/>
          <w:numId w:val="1005"/>
        </w:numPr>
        <w:pStyle w:val="Compact"/>
      </w:pPr>
      <w:r>
        <w:rPr>
          <w:bCs/>
          <w:b/>
        </w:rPr>
        <w:t xml:space="preserve">Networking Opportunities:</w:t>
      </w:r>
      <w:r>
        <w:t xml:space="preserve"> </w:t>
      </w:r>
      <w:r>
        <w:t xml:space="preserve">Engaging with local bodies like Design Hub Australia (Brisbane chapter) or attending events at the Queensland Cultural Centre can provide invaluable connections. The "Creative Marmalade" festival is another key annual event where Graphic Designers showcase innovation and connect with potential clients.</w:t>
      </w:r>
    </w:p>
    <w:bookmarkEnd w:id="26"/>
    <w:p>
      <w:pPr>
        <w:pStyle w:val="FirstParagraph"/>
      </w:pPr>
      <w:r>
        <w:t xml:space="preserve">Slide 7</w:t>
      </w:r>
    </w:p>
    <w:bookmarkStart w:id="28" w:name="X09cc32ffcbc2c23bf73bd335c2d5b2639ea6fc8"/>
    <w:p>
      <w:pPr>
        <w:pStyle w:val="Heading2"/>
      </w:pPr>
      <w:r>
        <w:t xml:space="preserve">The Impact of Remote Work on the Brisbane Market</w:t>
      </w:r>
    </w:p>
    <w:p>
      <w:pPr>
        <w:pStyle w:val="FirstParagraph"/>
      </w:pPr>
      <w:r>
        <w:t xml:space="preserve">The post-pandemic shift has permanently altered how a Graphic Designer operates in Australia Brisbane. While local presence remains valuable for client meetings, remote work has expanded the talent pool.</w:t>
      </w:r>
    </w:p>
    <w:bookmarkStart w:id="27" w:name="hybrid-models"/>
    <w:p>
      <w:pPr>
        <w:pStyle w:val="Heading3"/>
      </w:pPr>
      <w:r>
        <w:t xml:space="preserve">Hybrid Models</w:t>
      </w:r>
    </w:p>
    <w:p>
      <w:pPr>
        <w:pStyle w:val="FirstParagraph"/>
      </w:pPr>
      <w:r>
        <w:t xml:space="preserve">Many agencies in the CBD and surrounding suburbs like New Farm or West End now operate on hybrid models. This allows a Graphic Designer to collaborate with global teams while maintaining a connection to the local Brisbane creative scene. For businesses, this means they can hire top-tier talent from anywhere in Australia, but local Graphic Designers benefit from being "first in line" for clients who value face-to-face interaction and understanding of the local culture.</w:t>
      </w:r>
    </w:p>
    <w:bookmarkEnd w:id="27"/>
    <w:bookmarkEnd w:id="28"/>
    <w:p>
      <w:pPr>
        <w:pStyle w:val="BodyText"/>
      </w:pPr>
      <w:r>
        <w:t xml:space="preserve">Slide 8</w:t>
      </w:r>
    </w:p>
    <w:bookmarkStart w:id="29" w:name="future-trends-ai-and-sustainable-design"/>
    <w:p>
      <w:pPr>
        <w:pStyle w:val="Heading2"/>
      </w:pPr>
      <w:r>
        <w:t xml:space="preserve">Future Trends: AI and Sustainable Design</w:t>
      </w:r>
    </w:p>
    <w:p>
      <w:pPr>
        <w:pStyle w:val="FirstParagraph"/>
      </w:pPr>
      <w:r>
        <w:t xml:space="preserve">The future of the Graphic Designer profession in Australia Brisbane is being shaped by two major forces: Artificial Intelligence and Environmental Sustainability.</w:t>
      </w:r>
    </w:p>
    <w:p>
      <w:pPr>
        <w:numPr>
          <w:ilvl w:val="0"/>
          <w:numId w:val="1006"/>
        </w:numPr>
        <w:pStyle w:val="Compact"/>
      </w:pPr>
      <w:r>
        <w:rPr>
          <w:bCs/>
          <w:b/>
        </w:rPr>
        <w:t xml:space="preserve">AI Integration:</w:t>
      </w:r>
      <w:r>
        <w:t xml:space="preserve"> </w:t>
      </w:r>
      <w:r>
        <w:t xml:space="preserve">Tools like Midjourney and DALL-E are changing the initial concepting phase. A modern Graphic Designer must learn to use AI as a collaborative tool for rapid prototyping, rather than viewing it as a threat. Efficiency gains will allow Brisbane-based designers to take on more complex projects.</w:t>
      </w:r>
    </w:p>
    <w:p>
      <w:pPr>
        <w:numPr>
          <w:ilvl w:val="0"/>
          <w:numId w:val="1006"/>
        </w:numPr>
        <w:pStyle w:val="Compact"/>
      </w:pPr>
      <w:r>
        <w:rPr>
          <w:bCs/>
          <w:b/>
        </w:rPr>
        <w:t xml:space="preserve">Eco-Design:</w:t>
      </w:r>
      <w:r>
        <w:t xml:space="preserve"> </w:t>
      </w:r>
      <w:r>
        <w:t xml:space="preserve">As climate anxiety rises among Australian consumers, brands are looking for Graphic Designers who can authentically communicate sustainability. This involves designing digital experiences that are energy-efficient (low carbon footprint websites) and physical designs that utilize recycled materials. The ability to certify and communicate these efforts visually is a key differentiator in the Brisbane market.</w:t>
      </w:r>
    </w:p>
    <w:bookmarkEnd w:id="29"/>
    <w:p>
      <w:pPr>
        <w:pStyle w:val="FirstParagraph"/>
      </w:pPr>
      <w:r>
        <w:t xml:space="preserve">Slide 9</w:t>
      </w:r>
    </w:p>
    <w:bookmarkStart w:id="30" w:name="seminar-conclusion-and-key-takeaways"/>
    <w:p>
      <w:pPr>
        <w:pStyle w:val="Heading2"/>
      </w:pPr>
      <w:r>
        <w:t xml:space="preserve">Seminar Conclusion and Key Takeaways</w:t>
      </w:r>
    </w:p>
    <w:p>
      <w:pPr>
        <w:pStyle w:val="FirstParagraph"/>
      </w:pPr>
      <w:r>
        <w:t xml:space="preserve">In conclusion, the role of a Graphic Designer in Australia Brisbane is multifaceted and rapidly evolving. It requires a blend of technical prowess, cultural intelligence, legal awareness, and adaptability.</w:t>
      </w:r>
    </w:p>
    <w:p>
      <w:pPr>
        <w:numPr>
          <w:ilvl w:val="0"/>
          <w:numId w:val="1007"/>
        </w:numPr>
        <w:pStyle w:val="Compact"/>
      </w:pPr>
      <w:r>
        <w:rPr>
          <w:bCs/>
          <w:b/>
        </w:rPr>
        <w:t xml:space="preserve">Cultural Connection:</w:t>
      </w:r>
      <w:r>
        <w:t xml:space="preserve"> </w:t>
      </w:r>
      <w:r>
        <w:t xml:space="preserve">Success depends on understanding the unique lifestyle and environmental context of Brisbane.</w:t>
      </w:r>
    </w:p>
    <w:p>
      <w:pPr>
        <w:numPr>
          <w:ilvl w:val="0"/>
          <w:numId w:val="1007"/>
        </w:numPr>
        <w:pStyle w:val="Compact"/>
      </w:pPr>
      <w:r>
        <w:rPr>
          <w:bCs/>
          <w:b/>
        </w:rPr>
        <w:t xml:space="preserve">Legal Compliance:</w:t>
      </w:r>
      <w:r>
        <w:t xml:space="preserve"> </w:t>
      </w:r>
      <w:r>
        <w:t xml:space="preserve">Adherence to Australian Consumer Law and Indigenous IP rights is mandatory.</w:t>
      </w:r>
    </w:p>
    <w:p>
      <w:pPr>
        <w:numPr>
          <w:ilvl w:val="0"/>
          <w:numId w:val="1007"/>
        </w:numPr>
        <w:pStyle w:val="Compact"/>
      </w:pPr>
      <w:r>
        <w:rPr>
          <w:iCs/>
          <w:i/>
        </w:rPr>
        <w:t xml:space="preserve">Digital Adaptability:</w:t>
      </w:r>
      <w:r>
        <w:t xml:space="preserve">Mastery of both traditional design tools and emerging digital/AI technologies is essential for career longevity.</w:t>
      </w:r>
    </w:p>
    <w:p>
      <w:pPr>
        <w:pStyle w:val="FirstParagraph"/>
      </w:pPr>
      <w:r>
        <w:t xml:space="preserve">We encourage all attendees to engage with the local creative community, stay updated on regulatory changes, and embrace sustainable practices. The Graphic Designer in Australia Brisbane is not just a creator of images but a strategic communicator who shapes the visual identity of one of Australia's most exciting cities.</w:t>
      </w:r>
    </w:p>
    <w:bookmarkEnd w:id="30"/>
    <w:p>
      <w:pPr>
        <w:pStyle w:val="BodyText"/>
      </w:pPr>
      <w:r>
        <w:t xml:space="preserve">© 2023 Seminar Presentation Slides. Designed for educational purposes regarding Graphic Designer roles in Australia Brisbane.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Designer in Australia Brisbane</dc:title>
  <dc:creator/>
  <dc:language>en</dc:language>
  <cp:keywords/>
  <dcterms:created xsi:type="dcterms:W3CDTF">2026-07-29T12:07:41Z</dcterms:created>
  <dcterms:modified xsi:type="dcterms:W3CDTF">2026-07-29T12:07:41Z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