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Graphic Designer in the Heart of Brazil Brasília</w:t>
      </w:r>
      <w:r>
        <w:br/>
      </w:r>
      <w:r>
        <w:rPr>
          <w:iCs/>
          <w:i/>
        </w:rPr>
        <w:t xml:space="preserve">A Comprehensive Analysis for Local and Global Markets</w:t>
      </w:r>
    </w:p>
    <w:bookmarkEnd w:id="20"/>
    <w:bookmarkStart w:id="22" w:name="slide-1-introduction-and-context"/>
    <w:p>
      <w:pPr>
        <w:pStyle w:val="Heading2"/>
      </w:pPr>
      <w:r>
        <w:t xml:space="preserve">Slide 1: Introduction and Context</w:t>
      </w:r>
    </w:p>
    <w:bookmarkStart w:id="21" w:name="X10de31d9ac31500d07adaa6a771d2de54de0fea"/>
    <w:p>
      <w:pPr>
        <w:pStyle w:val="Heading3"/>
      </w:pPr>
      <w:r>
        <w:t xml:space="preserve">Welcome to the Seminar Presentation Slides on Graphic Design in Brazil Brasília</w:t>
      </w:r>
    </w:p>
    <w:p>
      <w:pPr>
        <w:pStyle w:val="FirstParagraph"/>
      </w:pPr>
      <w:r>
        <w:t xml:space="preserve">Welcome, colleagues, students, and industry professionals. Today’s seminar presentation slides are dedicated to exploring the multifaceted role of the Graphic Designer within one of the most unique urban landscapes in South America: Brazil Brasília. As we delve into this topic, it is crucial to understand that a Graphic Designer is not merely an artist who creates aesthetically pleasing images; they are strategic communicators who shape public perception, influence civic engagement, and drive economic growth through visual storytelling.</w:t>
      </w:r>
    </w:p>
    <w:p>
      <w:pPr>
        <w:pStyle w:val="BodyText"/>
      </w:pPr>
      <w:r>
        <w:t xml:space="preserve">The city of Brazil Brasília serves as our primary case study. Unlike other Brazilian cities that evolved organically over centuries, Brasília was built from scratch in the late 1950s. This intentional creation provides a distinct backdrop for understanding how a Graphic Designer operates within a planned environment versus an organic one. The intersection of modernist architecture and digital design creates a unique professional landscape that this document aims to dissect comprehensively.</w:t>
      </w:r>
    </w:p>
    <w:p>
      <w:pPr>
        <w:pStyle w:val="BodyText"/>
      </w:pPr>
      <w:r>
        <w:t xml:space="preserve">Speaker Note: Begin by acknowledging the historical significance of Brasília. Emphasize that understanding the city's origin is key to understanding its design needs.</w:t>
      </w:r>
    </w:p>
    <w:bookmarkEnd w:id="21"/>
    <w:bookmarkEnd w:id="22"/>
    <w:bookmarkStart w:id="24" w:name="Xfae62eeefcc491784a7f9e9dbbb802f0c6df81c"/>
    <w:p>
      <w:pPr>
        <w:pStyle w:val="Heading2"/>
      </w:pPr>
      <w:r>
        <w:t xml:space="preserve">Slide 2: The Unique Urban Fabric of Brazil Brasília</w:t>
      </w:r>
    </w:p>
    <w:bookmarkStart w:id="23" w:name="a-canvas-of-modernism-and-functionality"/>
    <w:p>
      <w:pPr>
        <w:pStyle w:val="Heading3"/>
      </w:pPr>
      <w:r>
        <w:t xml:space="preserve">A Canvas of Modernism and Functionality</w:t>
      </w:r>
    </w:p>
    <w:p>
      <w:pPr>
        <w:pStyle w:val="FirstParagraph"/>
      </w:pPr>
      <w:r>
        <w:t xml:space="preserve">To truly appreciate the work of a Graphic Designer in Brazil Brasília, one must first understand the canvas upon which they work. Designed by urbanist Lúcio Costa and architect Oscar Niemeyer, Brazil Brasília is a UNESCO World Heritage site known for its bold geometric shapes and futuristic vision. For the Graphic Designer, this presents both an opportunity and a challenge.</w:t>
      </w:r>
    </w:p>
    <w:p>
      <w:pPr>
        <w:pStyle w:val="BodyText"/>
      </w:pPr>
      <w:r>
        <w:t xml:space="preserve">The city’s layout, often compared to the shape of an airplane or a bird from above, demands signage and visual systems that are legible from great distances and high speeds. A Graphic Designer working in this context must prioritize clarity, hierarchy, and minimalism. The visual noise found in older cities like Rio de Janeiro or São Paulo is largely absent here. Therefore, the role of the Graphic Designer in Brazil Brasília involves aligning modern digital aesthetics with Brutalist architectural principles. This harmony ensures that digital billboards, public transportation signage, and government informational materials complement rather than clash with the monumental structures surrounding them.</w:t>
      </w:r>
    </w:p>
    <w:bookmarkEnd w:id="23"/>
    <w:bookmarkEnd w:id="24"/>
    <w:bookmarkStart w:id="26" w:name="X410b81320992fa39c2d5dfb942d75e4921b1831"/>
    <w:p>
      <w:pPr>
        <w:pStyle w:val="Heading2"/>
      </w:pPr>
      <w:r>
        <w:t xml:space="preserve">Slide 3: The Role of the Graphic Designer in Civic Communication</w:t>
      </w:r>
    </w:p>
    <w:bookmarkStart w:id="25" w:name="bridging-government-and-citizens"/>
    <w:p>
      <w:pPr>
        <w:pStyle w:val="Heading3"/>
      </w:pPr>
      <w:r>
        <w:t xml:space="preserve">Bridging Government and Citizens</w:t>
      </w:r>
    </w:p>
    <w:p>
      <w:pPr>
        <w:pStyle w:val="FirstParagraph"/>
      </w:pPr>
      <w:r>
        <w:t xml:space="preserve">In Brazil Brasília, which serves as the federal capital of Brazil Brasília, a significant portion of a Graphic Designer’s workload involves civic communication. Unlike private sector design which focuses on sales and branding, design in this sector focuses on accessibility, education, and public service. A Graphic Designer is tasked with translating complex legal frameworks and bureaucratic processes into accessible visual guides for citizens.</w:t>
      </w:r>
    </w:p>
    <w:p>
      <w:pPr>
        <w:pStyle w:val="BodyText"/>
      </w:pPr>
      <w:r>
        <w:t xml:space="preserve">This requires a deep understanding of typography that is readable by diverse demographics, including the elderly and non-native Portuguese speakers. The Graphic Designer must navigate the constraints of government procurement while maintaining high artistic standards. Successful projects in this realm often involve infographics explaining public health initiatives, maps guiding tourists through the Monumental Axis, and digital interfaces for online government services. The impact of a well-designed infographic can directly influence public compliance with health regulations or voting participation rates, highlighting the societal weight carried by every Graphic Designer in this capital city.</w:t>
      </w:r>
    </w:p>
    <w:bookmarkEnd w:id="25"/>
    <w:bookmarkEnd w:id="26"/>
    <w:bookmarkStart w:id="28" w:name="X8bc285b7ab6397d5bbb0465b89a2efd2d254c15"/>
    <w:p>
      <w:pPr>
        <w:pStyle w:val="Heading2"/>
      </w:pPr>
      <w:r>
        <w:t xml:space="preserve">Slide 4: The Corporate Sector and Startup Ecosystem</w:t>
      </w:r>
    </w:p>
    <w:bookmarkStart w:id="27" w:name="evolving-beyond-government-monoliths"/>
    <w:p>
      <w:pPr>
        <w:pStyle w:val="Heading3"/>
      </w:pPr>
      <w:r>
        <w:t xml:space="preserve">Evolving Beyond Government Monoliths</w:t>
      </w:r>
    </w:p>
    <w:p>
      <w:pPr>
        <w:pStyle w:val="FirstParagraph"/>
      </w:pPr>
      <w:r>
        <w:t xml:space="preserve">While the public sector is prominent, the role of a Graphic Designer in Brazil Brasília is rapidly expanding within the corporate and startup ecosystems. As technology parks develop in regions such as Águas Claras and Sudoeste, there is a growing demand for branding experts who can establish trust and identity for new enterprises. A Graphic Designer here acts as the face of innovation.</w:t>
      </w:r>
    </w:p>
    <w:p>
      <w:pPr>
        <w:pStyle w:val="BodyText"/>
      </w:pPr>
      <w:r>
        <w:t xml:space="preserve">Startups in Brazil Brasília often compete on a national stage, requiring logos, brand guidelines, and digital assets that reflect global competitiveness while retaining local cultural nuances. The Graphic Designer must master the art of hybrid branding: combining international design trends with elements that resonate with Brazilian sensibilities. This includes the use of vibrant color palettes derived from the country’s natural flora and fauna, balanced against the neutral tones often preferred by corporate clients in Brazil Brasília. Furthermore, social media management has become a core competency for Graphic Designers, requiring them to produce rapid-turnaround content that engages a digitally native audience.</w:t>
      </w:r>
    </w:p>
    <w:bookmarkEnd w:id="27"/>
    <w:bookmarkEnd w:id="28"/>
    <w:bookmarkStart w:id="30" w:name="Xbf52dfcd2795ac9cfba5a77857f5e9f0e9b7a9c"/>
    <w:p>
      <w:pPr>
        <w:pStyle w:val="Heading2"/>
      </w:pPr>
      <w:r>
        <w:t xml:space="preserve">Slide 5: Cultural Identity and National Heritage</w:t>
      </w:r>
    </w:p>
    <w:bookmarkStart w:id="29" w:name="navigating-tradition-in-a-modern-city"/>
    <w:p>
      <w:pPr>
        <w:pStyle w:val="Heading3"/>
      </w:pPr>
      <w:r>
        <w:t xml:space="preserve">Navigating Tradition in a Modern City</w:t>
      </w:r>
    </w:p>
    <w:p>
      <w:pPr>
        <w:pStyle w:val="FirstParagraph"/>
      </w:pPr>
      <w:r>
        <w:t xml:space="preserve">A critical aspect of the Graphic Designer’s job in Brazil Brasília is the negotiation between modernity and tradition. Brazil Brasília is home to numerous embassies representing countries from around the world, as well as cultural centers dedicated to preserving Brazilian indigenous and Afro-Brazilian heritage. A Graphic Designer often finds themselves creating visual identities for museums, art galleries, and diplomatic events.</w:t>
      </w:r>
    </w:p>
    <w:p>
      <w:pPr>
        <w:pStyle w:val="BodyText"/>
      </w:pPr>
      <w:r>
        <w:t xml:space="preserve">This requires cultural sensitivity and research skills. For instance, a Graphic Designer working on an exhibition about Amazonian biodiversity must ensure that the imagery respects scientific accuracy while being emotionally compelling. Similarly, when designing materials for diplomatic events in Brazil Brasília, the Graphic Designer must adhere to strict protocols regarding national colors and symbols. The ability to toggle between these different cultural contexts is what separates a mediocre designer from an exceptional one in this specific geopolitical hub.</w:t>
      </w:r>
    </w:p>
    <w:bookmarkEnd w:id="29"/>
    <w:bookmarkEnd w:id="30"/>
    <w:bookmarkStart w:id="32" w:name="X574455cdab66afe13d4afb1e71d25600dd7fcea"/>
    <w:p>
      <w:pPr>
        <w:pStyle w:val="Heading2"/>
      </w:pPr>
      <w:r>
        <w:t xml:space="preserve">Slide 6: Technological Integration and Sustainability</w:t>
      </w:r>
    </w:p>
    <w:bookmarkStart w:id="31" w:name="the-green-design-mandate"/>
    <w:p>
      <w:pPr>
        <w:pStyle w:val="Heading3"/>
      </w:pPr>
      <w:r>
        <w:t xml:space="preserve">The Green Design Mandate</w:t>
      </w:r>
    </w:p>
    <w:p>
      <w:pPr>
        <w:pStyle w:val="FirstParagraph"/>
      </w:pPr>
      <w:r>
        <w:t xml:space="preserve">Sustainability is not just a buzzword in Brazil Brasília; it is a lifestyle dictated by the city’s layout, which encourages walking and cycling. Consequently, a Graphic Designer in this region must prioritize sustainable practices. This involves selecting eco-friendly materials for print media when possible, and designing digital assets that are energy-efficient.</w:t>
      </w:r>
    </w:p>
    <w:p>
      <w:pPr>
        <w:pStyle w:val="BodyText"/>
      </w:pPr>
      <w:r>
        <w:t xml:space="preserve">In the context of seminar presentation slides or large-scale installations, a Graphic Designer is increasingly expected to use Augmented Reality (AR) and Virtual Reality (VR) technologies to showcase designs without physical waste. In Brazil Brasília, where environmental awareness is high due to the proximity of the Cerrado ecosystem and the importance of water resources, brands are under pressure to demonstrate their ecological commitment. A Graphic Designer contributes directly to these goals by creating campaigns that promote recycling, energy conservation, and sustainable tourism. The visual language often incorporates natural textures and earth tones to subconsciously reinforce these messages.</w:t>
      </w:r>
    </w:p>
    <w:bookmarkEnd w:id="31"/>
    <w:bookmarkEnd w:id="32"/>
    <w:bookmarkStart w:id="34" w:name="X50afd363e6e327a7b7f2b0d7c4b828db5325a63"/>
    <w:p>
      <w:pPr>
        <w:pStyle w:val="Heading2"/>
      </w:pPr>
      <w:r>
        <w:t xml:space="preserve">Slide 7: Challenges Facing Graphic Designers in Brazil Brasília</w:t>
      </w:r>
    </w:p>
    <w:bookmarkStart w:id="33" w:name="X3600fdaef7552a3101da494ef77b19900419314"/>
    <w:p>
      <w:pPr>
        <w:pStyle w:val="Heading3"/>
      </w:pPr>
      <w:r>
        <w:t xml:space="preserve">Bureaucracy, Competition, and Digital Transformation</w:t>
      </w:r>
    </w:p>
    <w:p>
      <w:pPr>
        <w:pStyle w:val="FirstParagraph"/>
      </w:pPr>
      <w:r>
        <w:t xml:space="preserve">No profession is without its hurdles. A Graphic Designer in Brazil Brasília faces unique challenges. First is the bureaucratic inertia of working with large government entities. Approval processes can be lengthy, often requiring multiple layers of sign-off from non-design stakeholders who may lack visual literacy. This tests the patience and advocacy skills of every Graphic Designer.</w:t>
      </w:r>
    </w:p>
    <w:p>
      <w:pPr>
        <w:pStyle w:val="BodyText"/>
      </w:pPr>
      <w:r>
        <w:t xml:space="preserve">Secondly, competition is fierce. With the rise of freelance platforms and international remote work opportunities, local designers in Brazil Brasília must justify their value proposition against cheaper or faster alternatives abroad. Finally, the rapid pace of technological change demands continuous education. A Graphic Designer cannot rely solely on static skills; they must be proficient in motion graphics, user experience (UX) design, and data visualization to remain relevant in the Brazil Brasília job market.</w:t>
      </w:r>
    </w:p>
    <w:bookmarkEnd w:id="33"/>
    <w:bookmarkEnd w:id="34"/>
    <w:bookmarkStart w:id="36" w:name="slide-8-future-trends-and-conclusion"/>
    <w:p>
      <w:pPr>
        <w:pStyle w:val="Heading2"/>
      </w:pPr>
      <w:r>
        <w:t xml:space="preserve">Slide 8: Future Trends and Conclusion</w:t>
      </w:r>
    </w:p>
    <w:bookmarkStart w:id="35" w:name="X7efd57f1221531dad2af1cf33e5ed9e3e3785f5"/>
    <w:p>
      <w:pPr>
        <w:pStyle w:val="Heading3"/>
      </w:pPr>
      <w:r>
        <w:t xml:space="preserve">The Evolving Landscape of Visual Communication</w:t>
      </w:r>
    </w:p>
    <w:p>
      <w:pPr>
        <w:pStyle w:val="FirstParagraph"/>
      </w:pPr>
      <w:r>
        <w:t xml:space="preserve">In conclusion, the role of a Graphic Designer in Brazil Brasília is dynamic and deeply impactful. As we look to the future, we anticipate a further integration of artificial intelligence tools into the design workflow, allowing designers to focus more on creative strategy and less on technical execution. However, the human element—empathy for the user, understanding of cultural context, and aesthetic judgment—will remain irreplaceable.</w:t>
      </w:r>
    </w:p>
    <w:p>
      <w:pPr>
        <w:pStyle w:val="BodyText"/>
      </w:pPr>
      <w:r>
        <w:t xml:space="preserve">The seminar presentation slides have highlighted that a Graphic Designer is a pivotal figure in shaping the identity of Brazil Brasília. Whether designing for government efficiency, corporate growth, or cultural preservation, their work influences how millions of people interact with their environment. For aspiring designers and established professionals alike, mastering the specific nuances of this region offers a rewarding career path filled with opportunities to create meaningful change through visual communication.</w:t>
      </w:r>
    </w:p>
    <w:p>
      <w:pPr>
        <w:pStyle w:val="BodyText"/>
      </w:pPr>
      <w:r>
        <w:rPr>
          <w:bCs/>
          <w:b/>
        </w:rPr>
        <w:t xml:space="preserve">Thank you for your attention.</w:t>
      </w:r>
    </w:p>
    <w:p>
      <w:pPr>
        <w:pStyle w:val="BodyText"/>
      </w:pPr>
      <w:r>
        <w:t xml:space="preserve">Speaker Note: Open the floor for Q&amp;A. Encourage discussion on how local universities can better prepare students for these specific regional demands.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Graphic Designer in Brazil Brasília</dc:title>
  <dc:creator/>
  <dc:language>en</dc:language>
  <cp:keywords/>
  <dcterms:created xsi:type="dcterms:W3CDTF">2026-07-30T01:30:48Z</dcterms:created>
  <dcterms:modified xsi:type="dcterms:W3CDTF">2026-07-30T01:30:48Z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