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0" w:name="Xd0f847d83538ce45fa57201909d1f64c1db449b"/>
    <w:p>
      <w:pPr>
        <w:pStyle w:val="Heading2"/>
      </w:pPr>
      <w:r>
        <w:t xml:space="preserve">Seminar Presentation Slides: The Evolving Role of the Graphic Designer in India Bangalore</w:t>
      </w:r>
    </w:p>
    <w:p>
      <w:pPr>
        <w:pStyle w:val="FirstParagraph"/>
      </w:pPr>
      <w:r>
        <w:t xml:space="preserve">Welcome to this comprehensive seminar presentation. Today, we will explore the dynamic landscape of visual communication, specifically focusing on the critical role of the</w:t>
      </w:r>
      <w:r>
        <w:t xml:space="preserve"> </w:t>
      </w:r>
      <w:r>
        <w:rPr>
          <w:bCs/>
          <w:b/>
        </w:rPr>
        <w:t xml:space="preserve">Graphic Designer</w:t>
      </w:r>
      <w:r>
        <w:t xml:space="preserve"> </w:t>
      </w:r>
      <w:r>
        <w:t xml:space="preserve">within one of Asia’s most vibrant tech and creative hubs:</w:t>
      </w:r>
      <w:r>
        <w:t xml:space="preserve"> </w:t>
      </w:r>
      <w:r>
        <w:rPr>
          <w:bCs/>
          <w:b/>
        </w:rPr>
        <w:t xml:space="preserve">India Bangalore</w:t>
      </w:r>
      <w:r>
        <w:t xml:space="preserve">. As we delve into these slides, it is essential to understand that this document serves as a structural guide for our seminar presentation slides. Each section below represents a distinct slide in our proposed deck, tailored specifically for an audience located in the bustling capital of Karnataka.</w:t>
      </w:r>
    </w:p>
    <w:p>
      <w:pPr>
        <w:pStyle w:val="BodyText"/>
      </w:pPr>
      <w:r>
        <w:t xml:space="preserve">In recent years, the city known as the Silicon Valley of India has transformed into more than just an IT hub; it has become a crucible for design innovation. The intersection of technology, traditional Indian aesthetics, and modern global trends creates a unique ecosystem for creatives. This seminar aims to dissect that ecosystem.</w:t>
      </w:r>
    </w:p>
    <w:bookmarkEnd w:id="20"/>
    <w:bookmarkStart w:id="21" w:name="X02c68353bc46656308b0dada6347897c5795eb1"/>
    <w:p>
      <w:pPr>
        <w:pStyle w:val="Heading3"/>
      </w:pPr>
      <w:r>
        <w:t xml:space="preserve">Slide 1: Introduction to the Modern Creative Ecosystem</w:t>
      </w:r>
    </w:p>
    <w:p>
      <w:pPr>
        <w:pStyle w:val="FirstParagraph"/>
      </w:pPr>
      <w:r>
        <w:t xml:space="preserve">The primary objective of this seminar is to contextualize the profession of graphic design within the specific economic and cultural framework of Bangalore. Unlike other metropolitan cities, India Bangalore offers a distinct blend of startup culture, multinational corporations, and established advertising agencies.</w:t>
      </w:r>
    </w:p>
    <w:p>
      <w:pPr>
        <w:numPr>
          <w:ilvl w:val="0"/>
          <w:numId w:val="1001"/>
        </w:numPr>
        <w:pStyle w:val="Compact"/>
      </w:pPr>
      <w:r>
        <w:rPr>
          <w:bCs/>
          <w:b/>
        </w:rPr>
        <w:t xml:space="preserve">The Context:</w:t>
      </w:r>
      <w:r>
        <w:t xml:space="preserve"> </w:t>
      </w:r>
      <w:r>
        <w:t xml:space="preserve">Understand why</w:t>
      </w:r>
      <w:r>
        <w:t xml:space="preserve"> </w:t>
      </w:r>
      <w:r>
        <w:rPr>
          <w:bCs/>
          <w:b/>
        </w:rPr>
        <w:t xml:space="preserve">India Bangalore</w:t>
      </w:r>
      <w:r>
        <w:t xml:space="preserve"> </w:t>
      </w:r>
      <w:r>
        <w:t xml:space="preserve">is currently experiencing an exponential growth in demand for high-quality visual content.</w:t>
      </w:r>
    </w:p>
    <w:p>
      <w:pPr>
        <w:numPr>
          <w:ilvl w:val="0"/>
          <w:numId w:val="1001"/>
        </w:numPr>
        <w:pStyle w:val="Compact"/>
      </w:pPr>
      <w:r>
        <w:rPr>
          <w:bCs/>
          <w:b/>
        </w:rPr>
        <w:t xml:space="preserve">The Professional:</w:t>
      </w:r>
      <w:r>
        <w:t xml:space="preserve"> </w:t>
      </w:r>
      <w:r>
        <w:t xml:space="preserve">Define the modern identity of a</w:t>
      </w:r>
      <w:r>
        <w:t xml:space="preserve"> </w:t>
      </w:r>
      <w:r>
        <w:rPr>
          <w:iCs/>
          <w:i/>
        </w:rPr>
        <w:t xml:space="preserve">Graphic Designer</w:t>
      </w:r>
      <w:r>
        <w:t xml:space="preserve">. It is no longer just about making things look good; it is about solving communication problems through visual means.</w:t>
      </w:r>
    </w:p>
    <w:p>
      <w:pPr>
        <w:numPr>
          <w:ilvl w:val="0"/>
          <w:numId w:val="1001"/>
        </w:numPr>
        <w:pStyle w:val="Compact"/>
      </w:pPr>
      <w:r>
        <w:rPr>
          <w:bCs/>
          <w:b/>
        </w:rPr>
        <w:t xml:space="preserve">The Goal:</w:t>
      </w:r>
      <w:r>
        <w:t xml:space="preserve"> </w:t>
      </w:r>
      <w:r>
        <w:t xml:space="preserve">To equip attendees with insights into how they can leverage the unique opportunities present in the local market to build sustainable careers.</w:t>
      </w:r>
    </w:p>
    <w:p>
      <w:pPr>
        <w:pStyle w:val="FirstParagraph"/>
      </w:pPr>
      <w:r>
        <w:t xml:space="preserve">This introduction sets the stage for a deep dive into how digital transformation is reshaping design workflows specifically in this region.</w:t>
      </w:r>
    </w:p>
    <w:bookmarkEnd w:id="21"/>
    <w:bookmarkStart w:id="22" w:name="X7f644a807b1aeb33bd9d1de34c3877b1cd66652"/>
    <w:p>
      <w:pPr>
        <w:pStyle w:val="Heading3"/>
      </w:pPr>
      <w:r>
        <w:t xml:space="preserve">Slide 2: The Rise of Bangalore as a Design Hub</w:t>
      </w:r>
    </w:p>
    <w:p>
      <w:pPr>
        <w:pStyle w:val="FirstParagraph"/>
      </w:pPr>
      <w:r>
        <w:t xml:space="preserve">To fully appreciate the role of a designer, we must first analyze the terrain. India Bangalore has evolved from an IT service center to an innovation powerhouse. This shift has profound implications for creative professionals.</w:t>
      </w:r>
    </w:p>
    <w:p>
      <w:pPr>
        <w:numPr>
          <w:ilvl w:val="0"/>
          <w:numId w:val="1002"/>
        </w:numPr>
        <w:pStyle w:val="Compact"/>
      </w:pPr>
      <w:r>
        <w:rPr>
          <w:bCs/>
          <w:b/>
        </w:rPr>
        <w:t xml:space="preserve">Tech-Design Synergy:</w:t>
      </w:r>
      <w:r>
        <w:t xml:space="preserve"> </w:t>
      </w:r>
      <w:r>
        <w:t xml:space="preserve">With thousands of startups in areas like Indiranagar and Koramangala, there is a high demand for UI/UX design that complements graphic branding. A</w:t>
      </w:r>
      <w:r>
        <w:t xml:space="preserve"> </w:t>
      </w:r>
      <w:r>
        <w:rPr>
          <w:iCs/>
          <w:i/>
        </w:rPr>
        <w:t xml:space="preserve">Graphic Designer</w:t>
      </w:r>
      <w:r>
        <w:t xml:space="preserve"> </w:t>
      </w:r>
      <w:r>
        <w:t xml:space="preserve">in this city often finds themselves working closely with developers and product managers.</w:t>
      </w:r>
    </w:p>
    <w:p>
      <w:pPr>
        <w:numPr>
          <w:ilvl w:val="0"/>
          <w:numId w:val="1002"/>
        </w:numPr>
        <w:pStyle w:val="Compact"/>
      </w:pPr>
      <w:r>
        <w:rPr>
          <w:bCs/>
          <w:b/>
        </w:rPr>
        <w:t xml:space="preserve">Cultural Fusion:</w:t>
      </w:r>
      <w:r>
        <w:t xml:space="preserve"> </w:t>
      </w:r>
      <w:r>
        <w:t xml:space="preserve">Bangalore’s diverse population allows designers to draw inspiration from both global minimalism and rich Indian heritage. This duality is a key selling point for designers based here when pitching to international clients.</w:t>
      </w:r>
    </w:p>
    <w:p>
      <w:pPr>
        <w:numPr>
          <w:ilvl w:val="0"/>
          <w:numId w:val="1002"/>
        </w:numPr>
        <w:pStyle w:val="Compact"/>
      </w:pPr>
      <w:r>
        <w:rPr>
          <w:bCs/>
          <w:b/>
        </w:rPr>
        <w:t xml:space="preserve">Economic Impact:</w:t>
      </w:r>
      <w:r>
        <w:t xml:space="preserve"> </w:t>
      </w:r>
      <w:r>
        <w:t xml:space="preserve">The advertising industry in India Bangalore has seen robust growth, driven by local consumer spending and digital adoption rates that exceed national averages.</w:t>
      </w:r>
    </w:p>
    <w:p>
      <w:pPr>
        <w:pStyle w:val="FirstParagraph"/>
      </w:pPr>
      <w:r>
        <w:t xml:space="preserve">This slide highlights that location matters. Being situated in this specific geographic region provides access to a network of tech-savvy clients who value innovation over tradition.</w:t>
      </w:r>
    </w:p>
    <w:bookmarkEnd w:id="22"/>
    <w:bookmarkStart w:id="23" w:name="X4b1d8fa5b979a6462afde864ef7842b81e523ad"/>
    <w:p>
      <w:pPr>
        <w:pStyle w:val="Heading3"/>
      </w:pPr>
      <w:r>
        <w:t xml:space="preserve">Slide 3: Core Competencies for the Modern Graphic Designer</w:t>
      </w:r>
    </w:p>
    <w:p>
      <w:pPr>
        <w:pStyle w:val="FirstParagraph"/>
      </w:pPr>
      <w:r>
        <w:t xml:space="preserve">In the competitive landscape of India Bangalore, generalist skills are no longer sufficient. The seminar presentation slides outline several specialized competencies that a successful designer must possess.</w:t>
      </w:r>
    </w:p>
    <w:p>
      <w:pPr>
        <w:numPr>
          <w:ilvl w:val="0"/>
          <w:numId w:val="1003"/>
        </w:numPr>
        <w:pStyle w:val="Compact"/>
      </w:pPr>
      <w:r>
        <w:rPr>
          <w:bCs/>
          <w:b/>
        </w:rPr>
        <w:t xml:space="preserve">Digital Fluency:</w:t>
      </w:r>
      <w:r>
        <w:t xml:space="preserve"> </w:t>
      </w:r>
      <w:r>
        <w:t xml:space="preserve">Mastery of Adobe Creative Cloud is standard, but proficiency in Figma and Sketch is increasingly mandatory due to the tech-centric nature of Bangalore's job market.</w:t>
      </w:r>
    </w:p>
    <w:p>
      <w:pPr>
        <w:numPr>
          <w:ilvl w:val="0"/>
          <w:numId w:val="1003"/>
        </w:numPr>
        <w:pStyle w:val="Compact"/>
      </w:pPr>
      <w:r>
        <w:rPr>
          <w:bCs/>
          <w:b/>
        </w:rPr>
        <w:t xml:space="preserve">Motion Graphics:</w:t>
      </w:r>
      <w:r>
        <w:t xml:space="preserve"> </w:t>
      </w:r>
      <w:r>
        <w:t xml:space="preserve">Static images are losing ground to video content. Designers who can integrate After Effects or Lottie animations into their portfolio stand out significantly.</w:t>
      </w:r>
    </w:p>
    <w:p>
      <w:pPr>
        <w:numPr>
          <w:ilvl w:val="0"/>
          <w:numId w:val="1003"/>
        </w:numPr>
        <w:pStyle w:val="Compact"/>
      </w:pPr>
      <w:r>
        <w:rPr>
          <w:bCs/>
          <w:b/>
        </w:rPr>
        <w:t xml:space="preserve">Brand Strategy:</w:t>
      </w:r>
      <w:r>
        <w:t xml:space="preserve"> </w:t>
      </w:r>
      <w:r>
        <w:t xml:space="preserve">Clients in India Bangalore expect designers to think strategically. It is not enough to create a logo; the designer must explain how that logo supports the brand’s market position.</w:t>
      </w:r>
    </w:p>
    <w:p>
      <w:pPr>
        <w:pStyle w:val="FirstParagraph"/>
      </w:pPr>
      <w:r>
        <w:t xml:space="preserve">We will discuss case studies of local agencies that have scaled rapidly by emphasizing these core competencies, demonstrating the practical application of these skills in a real-world business context.</w:t>
      </w:r>
    </w:p>
    <w:bookmarkEnd w:id="23"/>
    <w:bookmarkStart w:id="24" w:name="slide-4-the-impact-of-ai-and-automation"/>
    <w:p>
      <w:pPr>
        <w:pStyle w:val="Heading3"/>
      </w:pPr>
      <w:r>
        <w:t xml:space="preserve">Slide 4: The Impact of AI and Automation</w:t>
      </w:r>
    </w:p>
    <w:p>
      <w:pPr>
        <w:pStyle w:val="FirstParagraph"/>
      </w:pPr>
      <w:r>
        <w:t xml:space="preserve">No discussion on the future of design is complete without addressing Artificial Intelligence. In India Bangalore, where tech adoption is rapid, AI tools are becoming integral to the workflow.</w:t>
      </w:r>
    </w:p>
    <w:p>
      <w:pPr>
        <w:pStyle w:val="BodyText"/>
      </w:pPr>
      <w:r>
        <w:rPr>
          <w:bCs/>
          <w:b/>
        </w:rPr>
        <w:t xml:space="preserve">The Graphic Designer's Adaptation:</w:t>
      </w:r>
    </w:p>
    <w:p>
      <w:pPr>
        <w:numPr>
          <w:ilvl w:val="0"/>
          <w:numId w:val="1004"/>
        </w:numPr>
        <w:pStyle w:val="Compact"/>
      </w:pPr>
      <w:r>
        <w:rPr>
          <w:bCs/>
          <w:b/>
        </w:rPr>
        <w:t xml:space="preserve">Copilot Mode:</w:t>
      </w:r>
      <w:r>
        <w:t xml:space="preserve"> </w:t>
      </w:r>
      <w:r>
        <w:t xml:space="preserve">Using AI for brainstorming and initial asset generation allows designers to focus on higher-level creative direction.</w:t>
      </w:r>
    </w:p>
    <w:p>
      <w:pPr>
        <w:numPr>
          <w:ilvl w:val="0"/>
          <w:numId w:val="1004"/>
        </w:numPr>
        <w:pStyle w:val="Compact"/>
      </w:pPr>
      <w:r>
        <w:rPr>
          <w:bCs/>
          <w:b/>
        </w:rPr>
        <w:t xml:space="preserve">Ethical Considerations:</w:t>
      </w:r>
      <w:r>
        <w:t xml:space="preserve"> </w:t>
      </w:r>
      <w:r>
        <w:t xml:space="preserve">We will explore the copyright implications of using generative AI, a hot topic in the legal and creative circles of India Bangalore.</w:t>
      </w:r>
    </w:p>
    <w:p>
      <w:pPr>
        <w:numPr>
          <w:ilvl w:val="0"/>
          <w:numId w:val="1004"/>
        </w:numPr>
        <w:pStyle w:val="Compact"/>
      </w:pPr>
      <w:r>
        <w:rPr>
          <w:bCs/>
          <w:b/>
        </w:rPr>
        <w:t xml:space="preserve">Hype vs. Utility:</w:t>
      </w:r>
      <w:r>
        <w:t xml:space="preserve"> </w:t>
      </w:r>
      <w:r>
        <w:t xml:space="preserve">Distinguishing between tools that add value and those that merely create noise. The seminar will provide actionable advice on which tools to prioritize for career growth.</w:t>
      </w:r>
    </w:p>
    <w:p>
      <w:pPr>
        <w:pStyle w:val="FirstParagraph"/>
      </w:pPr>
      <w:r>
        <w:t xml:space="preserve">The narrative here is not replacement, but augmentation. The designer who leverages AI effectively in the Bangalore market will outpace those who resist it.</w:t>
      </w:r>
    </w:p>
    <w:bookmarkEnd w:id="24"/>
    <w:bookmarkStart w:id="25" w:name="X759d2e246811ec3df757ff12fd2fba194080771"/>
    <w:p>
      <w:pPr>
        <w:pStyle w:val="Heading3"/>
      </w:pPr>
      <w:r>
        <w:t xml:space="preserve">Slide 5: Networking and Community Building</w:t>
      </w:r>
    </w:p>
    <w:p>
      <w:pPr>
        <w:pStyle w:val="FirstParagraph"/>
      </w:pPr>
      <w:r>
        <w:t xml:space="preserve">In the creative industry, your network is your net worth. India Bangalore boasts one of the most active design communities in Asia. This slide focuses on how to navigate this social ecosystem.</w:t>
      </w:r>
    </w:p>
    <w:p>
      <w:pPr>
        <w:numPr>
          <w:ilvl w:val="0"/>
          <w:numId w:val="1005"/>
        </w:numPr>
        <w:pStyle w:val="Compact"/>
      </w:pPr>
      <w:r>
        <w:rPr>
          <w:bCs/>
          <w:b/>
        </w:rPr>
        <w:t xml:space="preserve">Key Communities:</w:t>
      </w:r>
      <w:r>
        <w:t xml:space="preserve"> </w:t>
      </w:r>
      <w:r>
        <w:t xml:space="preserve">Mentioning groups like Design Indaba local chapters, UX/Bangalore meetups, and various LinkedIn groups specific to the region.</w:t>
      </w:r>
    </w:p>
    <w:p>
      <w:pPr>
        <w:numPr>
          <w:ilvl w:val="0"/>
          <w:numId w:val="1005"/>
        </w:numPr>
        <w:pStyle w:val="Compact"/>
      </w:pPr>
      <w:r>
        <w:rPr>
          <w:bCs/>
          <w:b/>
        </w:rPr>
        <w:t xml:space="preserve">Festivals and Conferences:</w:t>
      </w:r>
      <w:r>
        <w:t xml:space="preserve"> </w:t>
      </w:r>
      <w:r>
        <w:t xml:space="preserve">Events such as the Bangalore Design Week provide platforms for exposure. Attending these is crucial for a</w:t>
      </w:r>
      <w:r>
        <w:t xml:space="preserve"> </w:t>
      </w:r>
      <w:r>
        <w:rPr>
          <w:iCs/>
          <w:i/>
        </w:rPr>
        <w:t xml:space="preserve">Graphic Designer</w:t>
      </w:r>
      <w:r>
        <w:t xml:space="preserve"> </w:t>
      </w:r>
      <w:r>
        <w:t xml:space="preserve">looking to establish credibility.</w:t>
      </w:r>
    </w:p>
    <w:p>
      <w:pPr>
        <w:numPr>
          <w:ilvl w:val="0"/>
          <w:numId w:val="1005"/>
        </w:numPr>
        <w:pStyle w:val="Compact"/>
      </w:pPr>
      <w:r>
        <w:rPr>
          <w:bCs/>
          <w:b/>
        </w:rPr>
        <w:t xml:space="preserve">Mentorship:</w:t>
      </w:r>
      <w:r>
        <w:t xml:space="preserve"> </w:t>
      </w:r>
      <w:r>
        <w:t xml:space="preserve">The culture of mentorship in Bangalore’s startup scene means that senior designers are often willing to guide juniors, provided the junior shows initiative and professionalism.</w:t>
      </w:r>
    </w:p>
    <w:p>
      <w:pPr>
        <w:pStyle w:val="FirstParagraph"/>
      </w:pPr>
      <w:r>
        <w:t xml:space="preserve">We will provide a list of recommended venues and online platforms where designers in India Bangalore can connect with potential collaborators and employers.</w:t>
      </w:r>
    </w:p>
    <w:bookmarkEnd w:id="25"/>
    <w:bookmarkStart w:id="26" w:name="slide-6-challenges-and-solutions"/>
    <w:p>
      <w:pPr>
        <w:pStyle w:val="Heading3"/>
      </w:pPr>
      <w:r>
        <w:t xml:space="preserve">Slide 6: Challenges and Solutions</w:t>
      </w:r>
    </w:p>
    <w:p>
      <w:pPr>
        <w:pStyle w:val="FirstParagraph"/>
      </w:pPr>
      <w:r>
        <w:t xml:space="preserve">A balanced seminar presentation must address the hurdles. Designers in India Bangalore face unique challenges that differ from those in Western markets.</w:t>
      </w:r>
    </w:p>
    <w:p>
      <w:pPr>
        <w:numPr>
          <w:ilvl w:val="0"/>
          <w:numId w:val="1006"/>
        </w:numPr>
        <w:pStyle w:val="Compact"/>
      </w:pPr>
      <w:r>
        <w:rPr>
          <w:bCs/>
          <w:b/>
        </w:rPr>
        <w:t xml:space="preserve">Pricing Pressure:</w:t>
      </w:r>
      <w:r>
        <w:t xml:space="preserve"> </w:t>
      </w:r>
      <w:r>
        <w:t xml:space="preserve">The market can be price-sensitive. We will discuss strategies for positioning oneself as a premium service provider rather than competing solely on cost.</w:t>
      </w:r>
    </w:p>
    <w:p>
      <w:pPr>
        <w:numPr>
          <w:ilvl w:val="0"/>
          <w:numId w:val="1006"/>
        </w:numPr>
        <w:pStyle w:val="Compact"/>
      </w:pPr>
      <w:r>
        <w:rPr>
          <w:bCs/>
          <w:b/>
        </w:rPr>
        <w:t xml:space="preserve">Fatigue and Burnout:</w:t>
      </w:r>
      <w:r>
        <w:t xml:space="preserve"> </w:t>
      </w:r>
      <w:r>
        <w:t xml:space="preserve">The fast-paced nature of the city can lead to burnout. Techniques for work-life balance specific to the urban Indian context will be shared.</w:t>
      </w:r>
    </w:p>
    <w:p>
      <w:pPr>
        <w:numPr>
          <w:ilvl w:val="0"/>
          <w:numId w:val="1006"/>
        </w:numPr>
        <w:pStyle w:val="Compact"/>
      </w:pPr>
      <w:r>
        <w:rPr>
          <w:bCs/>
          <w:b/>
        </w:rPr>
        <w:t xml:space="preserve">Cultural Nuances:</w:t>
      </w:r>
      <w:r>
        <w:t xml:space="preserve"> </w:t>
      </w:r>
      <w:r>
        <w:t xml:space="preserve">Designing for a global audience while based in India requires sensitivity to cultural differences. We will discuss cross-cultural design principles.</w:t>
      </w:r>
    </w:p>
    <w:p>
      <w:pPr>
        <w:pStyle w:val="FirstParagraph"/>
      </w:pPr>
      <w:r>
        <w:t xml:space="preserve">Solutions often involve continuous learning and setting clear professional boundaries, practices that are becoming more accepted in the progressive work culture of Bangalore.</w:t>
      </w:r>
    </w:p>
    <w:bookmarkEnd w:id="26"/>
    <w:bookmarkStart w:id="27" w:name="X89adb7b6b4a3fcb7a1506c45a6031d13e3c5714"/>
    <w:p>
      <w:pPr>
        <w:pStyle w:val="Heading3"/>
      </w:pPr>
      <w:r>
        <w:t xml:space="preserve">Slide 7: Future Outlook and Career Trajectories</w:t>
      </w:r>
    </w:p>
    <w:p>
      <w:pPr>
        <w:pStyle w:val="FirstParagraph"/>
      </w:pPr>
      <w:r>
        <w:t xml:space="preserve">Where is the profession heading? The future for a Graphic Designer in India Bangalore looks promising but requires adaptability.</w:t>
      </w:r>
    </w:p>
    <w:p>
      <w:pPr>
        <w:numPr>
          <w:ilvl w:val="0"/>
          <w:numId w:val="1007"/>
        </w:numPr>
        <w:pStyle w:val="Compact"/>
      </w:pPr>
      <w:r>
        <w:t xml:space="preserve">Niche Specialization:&gt;The trend is moving toward specialization. Whether it is sustainable design, neuro-design, or immersive AR/VR experiences, niche skills command higher fees.</w:t>
      </w:r>
    </w:p>
    <w:p>
      <w:pPr>
        <w:numPr>
          <w:ilvl w:val="0"/>
          <w:numId w:val="1007"/>
        </w:numPr>
        <w:pStyle w:val="Compact"/>
      </w:pPr>
      <w:r>
        <w:rPr>
          <w:bCs/>
          <w:b/>
        </w:rPr>
        <w:t xml:space="preserve">Freelance Economy:</w:t>
      </w:r>
      <w:r>
        <w:t xml:space="preserve"> </w:t>
      </w:r>
      <w:r>
        <w:t xml:space="preserve">The gig economy in India Bangalore is thriving. Platforms allow designers to work with clients globally while living locally.</w:t>
      </w:r>
    </w:p>
    <w:p>
      <w:pPr>
        <w:numPr>
          <w:ilvl w:val="0"/>
          <w:numId w:val="1007"/>
        </w:numPr>
        <w:pStyle w:val="Compact"/>
      </w:pPr>
      <w:r>
        <w:rPr>
          <w:bCs/>
          <w:b/>
        </w:rPr>
        <w:t xml:space="preserve">Sustainable Design:</w:t>
      </w:r>
      <w:r>
        <w:t xml:space="preserve"> </w:t>
      </w:r>
      <w:r>
        <w:t xml:space="preserve">As environmental awareness grows in the city, there is a rising demand for eco-friendly design practices and materials.</w:t>
      </w:r>
    </w:p>
    <w:p>
      <w:pPr>
        <w:pStyle w:val="FirstParagraph"/>
      </w:pPr>
      <w:r>
        <w:t xml:space="preserve">This section aims to inspire attendees by showing them that career longevity is possible if they remain agile and forward-thinking.</w:t>
      </w:r>
    </w:p>
    <w:bookmarkEnd w:id="27"/>
    <w:bookmarkStart w:id="28" w:name="X9a3cf5bc108ef8f8824cacb8d129e1017b30114"/>
    <w:p>
      <w:pPr>
        <w:pStyle w:val="Heading3"/>
      </w:pPr>
      <w:r>
        <w:t xml:space="preserve">Seminar Presentation Slides: Conclusion and Q&amp;A</w:t>
      </w:r>
    </w:p>
    <w:p>
      <w:pPr>
        <w:pStyle w:val="FirstParagraph"/>
      </w:pPr>
      <w:r>
        <w:t xml:space="preserve">In conclusion, the role of the Graphic Designer in India Bangalore is multifaceted and critically important to the city’s economic identity. We have traversed the history, current state, tools, challenges, and future of this vibrant profession.</w:t>
      </w:r>
    </w:p>
    <w:p>
      <w:pPr>
        <w:pStyle w:val="BodyText"/>
      </w:pPr>
      <w:r>
        <w:rPr>
          <w:bCs/>
          <w:b/>
        </w:rPr>
        <w:t xml:space="preserve">Key Takeaways:</w:t>
      </w:r>
    </w:p>
    <w:p>
      <w:pPr>
        <w:numPr>
          <w:ilvl w:val="0"/>
          <w:numId w:val="1008"/>
        </w:numPr>
        <w:pStyle w:val="Compact"/>
      </w:pPr>
      <w:r>
        <w:t xml:space="preserve">The intersection of tech and design in India Bangalore offers unparalleled opportunities.</w:t>
      </w:r>
    </w:p>
    <w:p>
      <w:pPr>
        <w:numPr>
          <w:ilvl w:val="0"/>
          <w:numId w:val="1008"/>
        </w:numPr>
        <w:pStyle w:val="Compact"/>
      </w:pPr>
      <w:r>
        <w:t xml:space="preserve">Mastery of both traditional design principles and modern digital tools is non-negotiable.</w:t>
      </w:r>
    </w:p>
    <w:p>
      <w:pPr>
        <w:numPr>
          <w:ilvl w:val="0"/>
          <w:numId w:val="1008"/>
        </w:numPr>
        <w:pStyle w:val="Compact"/>
      </w:pPr>
      <w:r>
        <w:t xml:space="preserve">Community engagement is vital for professional growth in this specific geographic location.</w:t>
      </w:r>
    </w:p>
    <w:p>
      <w:pPr>
        <w:pStyle w:val="FirstParagraph"/>
      </w:pPr>
      <w:r>
        <w:t xml:space="preserve">We now open the floor for questions. We encourage you to share your experiences as practitioners or aspiring designers within the India Bangalore context. Thank you for attending this seminar presentation slides session, and we look forward to seeing your contributions to our city’s creative future.</w:t>
      </w:r>
    </w:p>
    <w:bookmarkEnd w:id="28"/>
    <w:p>
      <w:pPr>
        <w:pStyle w:val="BodyText"/>
      </w:pPr>
      <w:r>
        <w:t xml:space="preserve">© 2023 Seminar Series on Creative Arts. All rights reserved. Designed for educational purposes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Graphic Designer in India Bangalore</dc:title>
  <dc:creator/>
  <dc:language>en</dc:language>
  <cp:keywords/>
  <dcterms:created xsi:type="dcterms:W3CDTF">2026-07-29T12:06:58Z</dcterms:created>
  <dcterms:modified xsi:type="dcterms:W3CDTF">2026-07-29T12:06:58Z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