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0bed02ca525abfc1a1379811bdb08de9a412cdd"/>
    <w:p>
      <w:pPr>
        <w:pStyle w:val="Heading1"/>
      </w:pPr>
      <w:r>
        <w:t xml:space="preserve">Seminar Presentation Slides: The Graphic Designer in Ivory Coast Abidjan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Cocody, Abidjan</w:t>
      </w:r>
    </w:p>
    <w:bookmarkEnd w:id="20"/>
    <w:bookmarkStart w:id="30" w:name="X3f5fc34b68726d0b2d718ba2b5043b09bc698b6"/>
    <w:p>
      <w:pPr>
        <w:pStyle w:val="Heading1"/>
      </w:pPr>
      <w:r>
        <w:t xml:space="preserve">Seminar Presentation Slides: The Graphic Designer in Ivory Coast Abidjan</w:t>
      </w:r>
    </w:p>
    <w:p>
      <w:pPr>
        <w:pStyle w:val="FirstParagraph"/>
      </w:pPr>
      <w:r>
        <w:t xml:space="preserve">This document serves as the foundational text for a comprehensive seminar presentation dedicated to exploring the role, evolution, and future of the Graphic Designer within the dynamic economic landscape of Ivory Coast. Specifically focusing on Abidjan, this presentation aims to dissect how visual communication acts as a bridge between traditional cultural heritage and modern digital innovation.</w:t>
      </w:r>
    </w:p>
    <w:bookmarkStart w:id="21" w:name="contextualizing-abidjans-visual-identity"/>
    <w:p>
      <w:pPr>
        <w:pStyle w:val="Heading2"/>
      </w:pPr>
      <w:r>
        <w:t xml:space="preserve">Contextualizing Abidjan's Visual Identity</w:t>
      </w:r>
    </w:p>
    <w:p>
      <w:pPr>
        <w:pStyle w:val="FirstParagraph"/>
      </w:pPr>
      <w:r>
        <w:t xml:space="preserve">Ivory Coast, known locally as Côte d'Ivoire, stands at the forefront of economic growth in West Africa. Its economic capital, Abidjan, is a sprawling metropolis that blends colonial architecture with towering skyscrapers and vibrant street art. In this context, the Graphic Designer is not merely an aesthetic decorator but a critical communicator who shapes the urban identity of the nation.</w:t>
      </w:r>
    </w:p>
    <w:p>
      <w:pPr>
        <w:pStyle w:val="BodyText"/>
      </w:pPr>
      <w:r>
        <w:t xml:space="preserve">The presentation will delve into how designers in Abidjan navigate the dual requirements of local cultural relevance and international standards. From advertising campaigns for banking institutions in Plateau to digital branding for startups in Zone 4, graphic design serves as a visual language that speaks to a diverse audience spanning multiple ethnic groups and social classes.</w:t>
      </w:r>
    </w:p>
    <w:bookmarkEnd w:id="21"/>
    <w:bookmarkStart w:id="22" w:name="the-role-of-the-graphic-designer"/>
    <w:p>
      <w:pPr>
        <w:pStyle w:val="Heading2"/>
      </w:pPr>
      <w:r>
        <w:t xml:space="preserve">The Role of the Graphic Designer</w:t>
      </w:r>
    </w:p>
    <w:p>
      <w:pPr>
        <w:pStyle w:val="FirstParagraph"/>
      </w:pPr>
      <w:r>
        <w:t xml:space="preserve">A central theme of this seminar is defining the multifaceted role of the Graphic Designer. In Abidjan, these professionals are often expected to be generalists capable of handling print media, digital interfaces, and environmental graphics. The presentation will explore specific case studies where designers have successfully branded local products for export markets while maintaining an authentic Ivorian aesthetic.</w:t>
      </w:r>
    </w:p>
    <w:p>
      <w:pPr>
        <w:pStyle w:val="BodyText"/>
      </w:pPr>
      <w:r>
        <w:t xml:space="preserve">We will discuss the importance of typography and color theory in conveying trust and modernity. For instance, how do graphic designers use the orange, white, and green of the national flag subtly within corporate logos to evoke patriotism without being overly literal? This nuanced approach is crucial for brands aiming to establish a strong foothold in both domestic and regional markets.</w:t>
      </w:r>
    </w:p>
    <w:bookmarkEnd w:id="22"/>
    <w:bookmarkStart w:id="23" w:name="digital-transformation-and-technology"/>
    <w:p>
      <w:pPr>
        <w:pStyle w:val="Heading2"/>
      </w:pPr>
      <w:r>
        <w:t xml:space="preserve">Digital Transformation and Technology</w:t>
      </w:r>
    </w:p>
    <w:p>
      <w:pPr>
        <w:pStyle w:val="FirstParagraph"/>
      </w:pPr>
      <w:r>
        <w:t xml:space="preserve">The digital revolution has profoundly impacted how graphic designers operate in Abidjan. With the rise of mobile-first internet usage across the Ivory Coast, there is an urgent need for responsive web design and mobile app interface design. This section of the presentation will highlight tools and software commonly used by professionals in the region, from Adobe Creative Cloud to emerging web-based design platforms.</w:t>
      </w:r>
    </w:p>
    <w:p>
      <w:pPr>
        <w:pStyle w:val="BodyText"/>
      </w:pPr>
      <w:r>
        <w:t xml:space="preserve">We will also address the challenges of infrastructure, such as internet connectivity issues in certain areas of Abidjan, and how designers adapt their workflows to ensure seamless project delivery. The seminar will feature interviews with local tech firms that rely heavily on UI/UX designers to enhance user engagement for fintech applications.</w:t>
      </w:r>
    </w:p>
    <w:bookmarkEnd w:id="23"/>
    <w:bookmarkStart w:id="24" w:name="cultural-heritage-and-modernity"/>
    <w:p>
      <w:pPr>
        <w:pStyle w:val="Heading2"/>
      </w:pPr>
      <w:r>
        <w:t xml:space="preserve">Cultural Heritage and Modernity</w:t>
      </w:r>
    </w:p>
    <w:p>
      <w:pPr>
        <w:pStyle w:val="FirstParagraph"/>
      </w:pPr>
      <w:r>
        <w:t xml:space="preserve">Ivory Coast boasts a rich tapestry of cultural symbols, from Dan masks to Baoule sculpture traditions. A significant portion of this presentation is dedicated to analyzing how contemporary Graphic Designers in Abidjan incorporate these indigenous elements into modern visual identities. This fusion creates a unique "Afro-modern" aesthetic that resonates with younger generations while respecting elders' appreciation for tradition.</w:t>
      </w:r>
    </w:p>
    <w:p>
      <w:pPr>
        <w:pStyle w:val="BodyText"/>
      </w:pPr>
      <w:r>
        <w:t xml:space="preserve">We will examine festivals such as the Fête des Masques and how graphic design plays a pivotal role in promotional materials, posters, and digital campaigns. These designs must balance high-energy visual impact with cultural sensitivity, ensuring that sacred symbols are represented respectfully in commercial contexts.</w:t>
      </w:r>
    </w:p>
    <w:bookmarkEnd w:id="24"/>
    <w:bookmarkStart w:id="25" w:name="economic-impact-and-entrepreneurship"/>
    <w:p>
      <w:pPr>
        <w:pStyle w:val="Heading2"/>
      </w:pPr>
      <w:r>
        <w:t xml:space="preserve">Economic Impact and Entrepreneurship</w:t>
      </w:r>
    </w:p>
    <w:p>
      <w:pPr>
        <w:pStyle w:val="FirstParagraph"/>
      </w:pPr>
      <w:r>
        <w:t xml:space="preserve">The seminar will also touch upon the economic empowerment aspect of graphic design. As freelance work becomes more viable globally, many young Ivorians are leveraging their design skills to access international markets from Abidjan. We will discuss platforms like Upwork and Fiverr, alongside local incubators that support creative entrepreneurs.</w:t>
      </w:r>
    </w:p>
    <w:p>
      <w:pPr>
        <w:pStyle w:val="BodyText"/>
      </w:pPr>
      <w:r>
        <w:t xml:space="preserve">Success stories will be highlighted, showcasing designers who have scaled small agencies into major branding firms serving multinational corporations. These narratives underscore the potential for graphic design to drive tourism, boost retail sales, and enhance service sectors across the Ivory Coast.</w:t>
      </w:r>
    </w:p>
    <w:bookmarkEnd w:id="25"/>
    <w:bookmarkStart w:id="26" w:name="X9331d0ebe057be4fc004309dbe9fb41977fca15"/>
    <w:p>
      <w:pPr>
        <w:pStyle w:val="Heading2"/>
      </w:pPr>
      <w:r>
        <w:t xml:space="preserve">Ethical Considerations and Sustainability</w:t>
      </w:r>
    </w:p>
    <w:p>
      <w:pPr>
        <w:pStyle w:val="FirstParagraph"/>
      </w:pPr>
      <w:r>
        <w:t xml:space="preserve">In recent years, there has been a growing awareness of ethical design practices in Abidjan. This includes considerations around gender representation in advertisements, avoiding stereotypes based on tribe or region, and promoting inclusivity. The presentation will outline guidelines for responsible design that aligns with evolving social norms within Ivorian society.</w:t>
      </w:r>
    </w:p>
    <w:p>
      <w:pPr>
        <w:pStyle w:val="BodyText"/>
      </w:pPr>
      <w:r>
        <w:t xml:space="preserve">Sustainability is another key topic. We will explore how graphic designers can contribute to environmental conservation efforts through eco-friendly printing methods in physical materials and reducing the carbon footprint of digital assets.</w:t>
      </w:r>
    </w:p>
    <w:bookmarkEnd w:id="26"/>
    <w:bookmarkStart w:id="27" w:name="education-and-training-landscape"/>
    <w:p>
      <w:pPr>
        <w:pStyle w:val="Heading2"/>
      </w:pPr>
      <w:r>
        <w:t xml:space="preserve">Education and Training Landscape</w:t>
      </w:r>
    </w:p>
    <w:p>
      <w:pPr>
        <w:pStyle w:val="FirstParagraph"/>
      </w:pPr>
      <w:r>
        <w:t xml:space="preserve">To sustain growth, the seminar addresses current educational frameworks for aspiring Graphic Designers. It compares university programs at institutions like Université Félix Houphouët-Boigny with private design schools and bootcamps in Abidjan. The goal is to identify gaps between academic curricula and industry needs, advocating for more practical, project-based learning opportunities.</w:t>
      </w:r>
    </w:p>
    <w:bookmarkEnd w:id="27"/>
    <w:bookmarkStart w:id="28" w:name="future-prospects"/>
    <w:p>
      <w:pPr>
        <w:pStyle w:val="Heading2"/>
      </w:pPr>
      <w:r>
        <w:t xml:space="preserve">Future Prospects</w:t>
      </w:r>
    </w:p>
    <w:p>
      <w:pPr>
        <w:pStyle w:val="FirstParagraph"/>
      </w:pPr>
      <w:r>
        <w:t xml:space="preserve">The final section looks ahead to emerging trends such as augmented reality (AR) branding events in Abidjan's shopping malls. As technology advances, the scope of graphic design will expand beyond static images into immersive experiences. We predict a surge in demand for motion graphics and interactive installations.</w:t>
      </w:r>
    </w:p>
    <w:bookmarkEnd w:id="28"/>
    <w:bookmarkStart w:id="29" w:name="conclusion"/>
    <w:p>
      <w:pPr>
        <w:pStyle w:val="Heading2"/>
      </w:pPr>
      <w:r>
        <w:t xml:space="preserve">Conclusion</w:t>
      </w:r>
    </w:p>
    <w:p>
      <w:pPr>
        <w:pStyle w:val="FirstParagraph"/>
      </w:pPr>
      <w:r>
        <w:t xml:space="preserve">In conclusion, the Graphic Designer in Ivory Coast Abidjan plays a pivotal role in shaping the nation's visual narrative. Through innovation, cultural preservation, and professional development, these creatives contribute significantly to both local culture and global competitiveness. This presentation aims to inspire collaboration among stakeholders—educators, businesses, policymakers—to support the continued growth of this vital creative sector.</w:t>
      </w:r>
    </w:p>
    <w:bookmarkEnd w:id="29"/>
    <w:bookmarkEnd w:id="30"/>
    <w:bookmarkStart w:id="31" w:name="seminar-presentation-slides-summary"/>
    <w:p>
      <w:pPr>
        <w:pStyle w:val="Heading1"/>
      </w:pPr>
      <w:r>
        <w:t xml:space="preserve">Seminar Presentation Slides Summary</w:t>
      </w:r>
    </w:p>
    <w:bookmarkEnd w:id="31"/>
    <w:bookmarkStart w:id="32" w:name="X98855e9c4d6bfba7369b94d9bde6419c1b9b898"/>
    <w:p>
      <w:pPr>
        <w:pStyle w:val="Heading1"/>
      </w:pPr>
      <w:r>
        <w:t xml:space="preserve">Seminar Presentation Slides: Questions &amp; Answers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Impact of the Graphic Designer in Ivory Coast Abidjan</dc:title>
  <dc:creator/>
  <dc:language>en</dc:language>
  <cp:keywords/>
  <dcterms:created xsi:type="dcterms:W3CDTF">2026-07-29T19:21:39Z</dcterms:created>
  <dcterms:modified xsi:type="dcterms:W3CDTF">2026-07-29T19:21:39Z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