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seminar-presentation-slides"/>
    <w:p>
      <w:pPr>
        <w:pStyle w:val="Heading2"/>
      </w:pPr>
      <w:r>
        <w:t xml:space="preserve">Seminar Presentation Slides</w:t>
      </w:r>
    </w:p>
    <w:bookmarkEnd w:id="20"/>
    <w:bookmarkStart w:id="21" w:name="the-modern-graphic-designer"/>
    <w:p>
      <w:pPr>
        <w:pStyle w:val="Heading1"/>
      </w:pPr>
      <w:r>
        <w:t xml:space="preserve">The Modern Graphic Designer</w:t>
      </w:r>
    </w:p>
    <w:p>
      <w:pPr>
        <w:pStyle w:val="FirstParagraph"/>
      </w:pPr>
      <w:r>
        <w:t xml:space="preserve">In the Dynamic Landscape of Mexico City, Mexico</w:t>
      </w:r>
    </w:p>
    <w:p>
      <w:r>
        <w:pict>
          <v:rect style="width:0;height:1.5pt" o:hralign="center" o:hrstd="t" o:hr="t"/>
        </w:pict>
      </w:r>
    </w:p>
    <w:bookmarkEnd w:id="21"/>
    <w:bookmarkStart w:id="22" w:name="X3327c8d103aadaa944612512e9cd5b45a55991b"/>
    <w:p>
      <w:pPr>
        <w:pStyle w:val="Heading2"/>
      </w:pPr>
      <w:r>
        <w:t xml:space="preserve">Seminar Presentation Slides: Setting the Stage</w:t>
      </w:r>
    </w:p>
    <w:p>
      <w:pPr>
        <w:pStyle w:val="FirstParagraph"/>
      </w:pPr>
      <w:r>
        <w:t xml:space="preserve">Welcome to this comprehensive seminar presentation slides series. Today, we delve into a critical subject for modern creative industries. We will explore the role of the Graphic Designer, not in a vacuum, but within one of the most vibrant cultural hubs on Earth: Mexico City.</w:t>
      </w:r>
    </w:p>
    <w:p>
      <w:pPr>
        <w:numPr>
          <w:ilvl w:val="0"/>
          <w:numId w:val="1001"/>
        </w:numPr>
        <w:pStyle w:val="Compact"/>
      </w:pPr>
      <w:r>
        <w:rPr>
          <w:bCs/>
          <w:b/>
        </w:rPr>
        <w:t xml:space="preserve">The Purpose:</w:t>
      </w:r>
      <w:r>
        <w:t xml:space="preserve"> </w:t>
      </w:r>
      <w:r>
        <w:t xml:space="preserve">To understand how visual communication intersects with local culture and global trends.</w:t>
      </w:r>
    </w:p>
    <w:p>
      <w:pPr>
        <w:numPr>
          <w:ilvl w:val="0"/>
          <w:numId w:val="1001"/>
        </w:numPr>
        <w:pStyle w:val="Compact"/>
      </w:pPr>
      <w:r>
        <w:rPr>
          <w:bCs/>
          <w:b/>
        </w:rPr>
        <w:t xml:space="preserve">The Context:</w:t>
      </w:r>
      <w:r>
        <w:t xml:space="preserve"> </w:t>
      </w:r>
      <w:r>
        <w:t xml:space="preserve">The rapid modernization of infrastructure in Mexico, specifically the metropolitan area known as Mexico City.</w:t>
      </w:r>
    </w:p>
    <w:p>
      <w:pPr>
        <w:numPr>
          <w:ilvl w:val="0"/>
          <w:numId w:val="1001"/>
        </w:numPr>
        <w:pStyle w:val="Compact"/>
      </w:pPr>
      <w:r>
        <w:t xml:space="preserve">The Audience:</w:t>
      </w:r>
    </w:p>
    <w:bookmarkEnd w:id="22"/>
    <w:bookmarkStart w:id="23" w:name="the-core-role-of-the-graphic-designer"/>
    <w:p>
      <w:pPr>
        <w:pStyle w:val="Heading2"/>
      </w:pPr>
      <w:r>
        <w:t xml:space="preserve">The Core Role of the Graphic Designer</w:t>
      </w:r>
    </w:p>
    <w:p>
      <w:pPr>
        <w:pStyle w:val="FirstParagraph"/>
      </w:pPr>
      <w:r>
        <w:t xml:space="preserve">In the current digital age, a Graphic Designer is far more than just an illustrator. They are problem solvers and visual strategists. In any major metropolitan hub, their primary responsibility is to translate complex corporate or brand messages into accessible visual languages.</w:t>
      </w:r>
    </w:p>
    <w:p>
      <w:pPr>
        <w:numPr>
          <w:ilvl w:val="0"/>
          <w:numId w:val="1002"/>
        </w:numPr>
        <w:pStyle w:val="Compact"/>
      </w:pPr>
      <w:r>
        <w:rPr>
          <w:bCs/>
          <w:b/>
        </w:rPr>
        <w:t xml:space="preserve">Brand Identity:</w:t>
      </w:r>
      <w:r>
        <w:t xml:space="preserve"> </w:t>
      </w:r>
      <w:r>
        <w:t xml:space="preserve">Creating logos, color palettes, and typography that resonate with the target audience.</w:t>
      </w:r>
    </w:p>
    <w:p>
      <w:pPr>
        <w:numPr>
          <w:ilvl w:val="0"/>
          <w:numId w:val="1002"/>
        </w:numPr>
        <w:pStyle w:val="Compact"/>
      </w:pPr>
      <w:r>
        <w:rPr>
          <w:bCs/>
          <w:b/>
        </w:rPr>
        <w:t xml:space="preserve">Digital Integration:</w:t>
      </w:r>
    </w:p>
    <w:bookmarkEnd w:id="23"/>
    <w:bookmarkStart w:id="24" w:name="the-unique-environment-of-mexico-city"/>
    <w:p>
      <w:pPr>
        <w:pStyle w:val="Heading2"/>
      </w:pPr>
      <w:r>
        <w:t xml:space="preserve">The Unique Environment of Mexico City</w:t>
      </w:r>
    </w:p>
    <w:p>
      <w:pPr>
        <w:pStyle w:val="FirstParagraph"/>
      </w:pPr>
      <w:r>
        <w:t xml:space="preserve">Mexico City is not merely a backdrop; it is an active participant in the design process. As the economic and cultural heart of Latin America, this city presents unique opportunities for those who understand its nuances.</w:t>
      </w:r>
    </w:p>
    <w:p>
      <w:pPr>
        <w:numPr>
          <w:ilvl w:val="0"/>
          <w:numId w:val="1003"/>
        </w:numPr>
        <w:pStyle w:val="Compact"/>
      </w:pPr>
      <w:r>
        <w:rPr>
          <w:bCs/>
          <w:b/>
        </w:rPr>
        <w:t xml:space="preserve">Cultural Fusion:</w:t>
      </w:r>
      <w:r>
        <w:t xml:space="preserve"> </w:t>
      </w:r>
      <w:r>
        <w:t xml:space="preserve">The Graphic Designer here must balance deep indigenous heritage with cutting-edge modernism.</w:t>
      </w:r>
    </w:p>
    <w:p>
      <w:pPr>
        <w:numPr>
          <w:ilvl w:val="0"/>
          <w:numId w:val="1003"/>
        </w:numPr>
        <w:pStyle w:val="Compact"/>
      </w:pPr>
      <w:r>
        <w:rPr>
          <w:bCs/>
          <w:b/>
        </w:rPr>
        <w:t xml:space="preserve">Economic Powerhouse:</w:t>
      </w:r>
    </w:p>
    <w:bookmarkEnd w:id="24"/>
    <w:bookmarkStart w:id="25" w:name="cultural-relevance-in-graphic-design"/>
    <w:p>
      <w:pPr>
        <w:pStyle w:val="Heading2"/>
      </w:pPr>
      <w:r>
        <w:t xml:space="preserve">Cultural Relevance in Graphic Design</w:t>
      </w:r>
    </w:p>
    <w:p>
      <w:pPr>
        <w:pStyle w:val="FirstParagraph"/>
      </w:pPr>
      <w:r>
        <w:t xml:space="preserve">A generic design will fail to capture the imagination of the populace. A successful Graphic Designer working in this region must embrace local aesthetics.</w:t>
      </w:r>
    </w:p>
    <w:p>
      <w:pPr>
        <w:numPr>
          <w:ilvl w:val="0"/>
          <w:numId w:val="1004"/>
        </w:numPr>
        <w:pStyle w:val="Compact"/>
      </w:pPr>
      <w:r>
        <w:rPr>
          <w:bCs/>
          <w:b/>
        </w:rPr>
        <w:t xml:space="preserve">Vibrant Color Theory:</w:t>
      </w:r>
      <w:r>
        <w:t xml:space="preserve"> </w:t>
      </w:r>
      <w:r>
        <w:t xml:space="preserve">Mexican culture is known for bold, vibrant colors (often derived from flora, fauna, and colonial architecture). The Graphic Designer utilizes these palettes to evoke emotion.</w:t>
      </w:r>
    </w:p>
    <w:p>
      <w:pPr>
        <w:numPr>
          <w:ilvl w:val="0"/>
          <w:numId w:val="1004"/>
        </w:numPr>
        <w:pStyle w:val="Compact"/>
      </w:pPr>
      <w:r>
        <w:t xml:space="preserve">Narrative Storytelling:</w:t>
      </w:r>
    </w:p>
    <w:bookmarkEnd w:id="25"/>
    <w:bookmarkStart w:id="26" w:name="tech-integration-in-mexico"/>
    <w:p>
      <w:pPr>
        <w:pStyle w:val="Heading2"/>
      </w:pPr>
      <w:r>
        <w:t xml:space="preserve">Tech Integration in Mexico</w:t>
      </w:r>
    </w:p>
    <w:p>
      <w:pPr>
        <w:pStyle w:val="FirstParagraph"/>
      </w:pPr>
      <w:r>
        <w:t xml:space="preserve">The infrastructure of Mexico is undergoing a massive digital transformation. The Graphic Designer must be proficient in tools that cater to high-speed internet users and mobile-first demographics.</w:t>
      </w:r>
    </w:p>
    <w:p>
      <w:pPr>
        <w:numPr>
          <w:ilvl w:val="0"/>
          <w:numId w:val="1005"/>
        </w:numPr>
        <w:pStyle w:val="Compact"/>
      </w:pPr>
      <w:r>
        <w:rPr>
          <w:bCs/>
          <w:b/>
        </w:rPr>
        <w:t xml:space="preserve">Social Media Dominance:</w:t>
      </w:r>
      <w:r>
        <w:t xml:space="preserve"> </w:t>
      </w:r>
      <w:r>
        <w:t xml:space="preserve">Platforms like Instagram and TikTok are crucial for brand visibility. The Graphic Designer specializes in vertical, engaging formats.</w:t>
      </w:r>
    </w:p>
    <w:p>
      <w:pPr>
        <w:numPr>
          <w:ilvl w:val="0"/>
          <w:numId w:val="1005"/>
        </w:numPr>
        <w:pStyle w:val="Compact"/>
      </w:pPr>
      <w:r>
        <w:t xml:space="preserve">E-commerce Growth:</w:t>
      </w:r>
    </w:p>
    <w:bookmarkEnd w:id="26"/>
    <w:bookmarkStart w:id="27" w:name="the-future-landscape"/>
    <w:p>
      <w:pPr>
        <w:pStyle w:val="Heading2"/>
      </w:pPr>
      <w:r>
        <w:t xml:space="preserve">The Future Landscape</w:t>
      </w:r>
    </w:p>
    <w:p>
      <w:pPr>
        <w:pStyle w:val="FirstParagraph"/>
      </w:pPr>
      <w:r>
        <w:t xml:space="preserve">As we look ahead, the role of the Graphic Designer in Mexico will evolve further. Sustainability is becoming a key concern for consumers in this region.</w:t>
      </w:r>
    </w:p>
    <w:p>
      <w:pPr>
        <w:numPr>
          <w:ilvl w:val="0"/>
          <w:numId w:val="1006"/>
        </w:numPr>
        <w:pStyle w:val="Compact"/>
      </w:pPr>
      <w:r>
        <w:rPr>
          <w:bCs/>
          <w:b/>
        </w:rPr>
        <w:t xml:space="preserve">Eco-Friendly Design:</w:t>
      </w:r>
    </w:p>
    <w:p>
      <w:pPr>
        <w:numPr>
          <w:ilvl w:val="0"/>
          <w:numId w:val="1006"/>
        </w:numPr>
        <w:pStyle w:val="Compact"/>
      </w:pPr>
      <w:r>
        <w:t xml:space="preserve">The Gig Economy:</w:t>
      </w:r>
    </w:p>
    <w:bookmarkEnd w:id="27"/>
    <w:bookmarkStart w:id="28" w:name="seminar-presentation-slides-conclusion"/>
    <w:p>
      <w:pPr>
        <w:pStyle w:val="Heading2"/>
      </w:pPr>
      <w:r>
        <w:t xml:space="preserve">Seminar Presentation Slides: Conclusion</w:t>
      </w:r>
    </w:p>
    <w:p>
      <w:pPr>
        <w:pStyle w:val="FirstParagraph"/>
      </w:pPr>
      <w:r>
        <w:t xml:space="preserve">To summarize, the Graphic Designer is a pivotal figure in Mexico City's economic and cultural engine. By mastering the balance between global standards and local flavor, professionals can drive immense value for brands operating in this dynamic region.</w:t>
      </w:r>
    </w:p>
    <w:bookmarkEnd w:id="28"/>
    <w:p>
      <w:pPr>
        <w:pStyle w:val="BodyText"/>
      </w:pPr>
      <w:r>
        <w:t xml:space="preserve">Thank You For Your Attention</w:t>
      </w:r>
    </w:p>
    <w:bookmarkStart w:id="37" w:name="Xc86e483d2f262b910ae5847f0b15706e5106275"/>
    <w:p>
      <w:pPr>
        <w:pStyle w:val="Heading2"/>
      </w:pPr>
      <w:r>
        <w:t xml:space="preserve">Seminar Presentation Slides: Detailed Contextual Analysis of The Graphic Designer in Mexico City, Mexico</w:t>
      </w:r>
    </w:p>
    <w:p>
      <w:pPr>
        <w:pStyle w:val="FirstParagraph"/>
      </w:pPr>
      <w:r>
        <w:t xml:space="preserve">The integration of modern design principles within the bustling metropolis of Mexico City represents a fascinating intersection of history, commerce, and artistic expression. When we speak about</w:t>
      </w:r>
      <w:r>
        <w:t xml:space="preserve"> </w:t>
      </w:r>
      <w:r>
        <w:rPr>
          <w:bCs/>
          <w:b/>
        </w:rPr>
        <w:t xml:space="preserve">Seminar Presentation Slides</w:t>
      </w:r>
      <w:r>
        <w:t xml:space="preserve"> </w:t>
      </w:r>
      <w:r>
        <w:t xml:space="preserve">focused on this specific topic, we are acknowledging the necessity to convey complex visual information clearly and engagingly.</w:t>
      </w:r>
    </w:p>
    <w:bookmarkStart w:id="29" w:name="X9dede9aaa083f5888fed77cecfe95e1a1c0ece2"/>
    <w:p>
      <w:pPr>
        <w:pStyle w:val="Heading3"/>
      </w:pPr>
      <w:r>
        <w:t xml:space="preserve">The Evolving Role of the Graphic Designer</w:t>
      </w:r>
    </w:p>
    <w:p>
      <w:pPr>
        <w:pStyle w:val="FirstParagraph"/>
      </w:pPr>
      <w:r>
        <w:t xml:space="preserve">In recent years, the title of "Graphic Designer" has expanded significantly beyond traditional print media. Today, a Graphic Designer operating in Mexico City must be a multi-disciplinary artist. They are required to possess skills that span motion graphics, user experience (UX) design, and brand strategy. The demand for these varied skills is driven by the rapid digital adoption across Latin America's largest economy.</w:t>
      </w:r>
    </w:p>
    <w:p>
      <w:pPr>
        <w:pStyle w:val="BodyText"/>
      </w:pPr>
      <w:r>
        <w:t xml:space="preserve">For instance, traditional advertising in Mexico has historically relied on heavy text and bold imagery. However, as international corporations expand their reach into Mexico City via their regional headquarters located here, the expectation shifts toward minimalist and globally understood design languages. Yet, a purely Western approach often fails to resonate deeply with local consumers who value heritage and emotion.</w:t>
      </w:r>
    </w:p>
    <w:bookmarkEnd w:id="29"/>
    <w:bookmarkStart w:id="30" w:name="X378d5f981d640962b211703465cbd35790c39c5"/>
    <w:p>
      <w:pPr>
        <w:pStyle w:val="Heading3"/>
      </w:pPr>
      <w:r>
        <w:t xml:space="preserve">The Influence of Mexican Culture on Design Aesthetics</w:t>
      </w:r>
    </w:p>
    <w:p>
      <w:pPr>
        <w:pStyle w:val="FirstParagraph"/>
      </w:pPr>
      <w:r>
        <w:t xml:space="preserve">Mexico City is a living museum of culture. From the ancient Aztec ruins in the center to the futuristic Torre Reforma skyscraper, visual contrasts are everywhere. The Graphic Designer must navigate this visual landscape with sensitivity and creativity.</w:t>
      </w:r>
    </w:p>
    <w:p>
      <w:pPr>
        <w:numPr>
          <w:ilvl w:val="0"/>
          <w:numId w:val="1007"/>
        </w:numPr>
        <w:pStyle w:val="Compact"/>
      </w:pPr>
      <w:r>
        <w:rPr>
          <w:bCs/>
          <w:b/>
        </w:rPr>
        <w:t xml:space="preserve">Hue and Saturation:</w:t>
      </w:r>
      <w:r>
        <w:t xml:space="preserve"> </w:t>
      </w:r>
      <w:r>
        <w:t xml:space="preserve">Mexican art is renowned for its intense use of color. Designers working in this region often incorporate these high-energy palettes into their digital assets, making advertisements pop against the concrete gray of urban environments.</w:t>
      </w:r>
    </w:p>
    <w:p>
      <w:pPr>
        <w:numPr>
          <w:ilvl w:val="0"/>
          <w:numId w:val="1007"/>
        </w:numPr>
        <w:pStyle w:val="Compact"/>
      </w:pPr>
      <w:r>
        <w:t xml:space="preserve">Typography as Art:</w:t>
      </w:r>
    </w:p>
    <w:bookmarkEnd w:id="30"/>
    <w:bookmarkStart w:id="31" w:name="X4710aa1afee964b5b0f7b395b30ef33d15f6ef9"/>
    <w:p>
      <w:pPr>
        <w:pStyle w:val="Heading3"/>
      </w:pPr>
      <w:r>
        <w:t xml:space="preserve">The Economic Engine: Why Mexico City Matters</w:t>
      </w:r>
    </w:p>
    <w:p>
      <w:pPr>
        <w:pStyle w:val="FirstParagraph"/>
      </w:pPr>
      <w:r>
        <w:t xml:space="preserve">Mexico City is not just a cultural capital; it is an economic powerhouse. It accounts for a substantial portion of Mexico's GDP, serving as the primary hub for finance, tourism, and technology startups. For multinational companies entering Latin America, establishing a design presence in this city is strategic.</w:t>
      </w:r>
    </w:p>
    <w:p>
      <w:pPr>
        <w:pStyle w:val="BodyText"/>
      </w:pPr>
      <w:r>
        <w:t xml:space="preserve">The Graphic Designer plays a crucial role in branding these entities locally. They ensure that logos and marketing materials do not just translate linguistically but also culturally. This process involves understanding local holidays (like Dia de los Muertos or Mexican Independence Day) and incorporating them into visual campaigns appropriately, without resorting to clichés.</w:t>
      </w:r>
    </w:p>
    <w:bookmarkEnd w:id="31"/>
    <w:bookmarkStart w:id="32" w:name="digital-infrastructure-and-connectivity"/>
    <w:p>
      <w:pPr>
        <w:pStyle w:val="Heading3"/>
      </w:pPr>
      <w:r>
        <w:t xml:space="preserve">Digital Infrastructure and Connectivity</w:t>
      </w:r>
    </w:p>
    <w:p>
      <w:pPr>
        <w:pStyle w:val="FirstParagraph"/>
      </w:pPr>
      <w:r>
        <w:t xml:space="preserve">The infrastructure of Mexico is undergoing a rapid modernization phase. The proliferation of high-speed fiber optics in neighborhoods like Polanco, Santa Fe, and Condesa has allowed Graphic Designers to experiment with heavy graphics, interactive websites, and augmented reality experiences.</w:t>
      </w:r>
    </w:p>
    <w:p>
      <w:pPr>
        <w:pStyle w:val="BodyText"/>
      </w:pPr>
      <w:r>
        <w:t xml:space="preserve">.</w:t>
      </w:r>
    </w:p>
    <w:bookmarkEnd w:id="32"/>
    <w:bookmarkStart w:id="33" w:name="education-and-professional-development"/>
    <w:p>
      <w:pPr>
        <w:pStyle w:val="Heading3"/>
      </w:pPr>
      <w:r>
        <w:t xml:space="preserve">Education and Professional Development</w:t>
      </w:r>
    </w:p>
    <w:p>
      <w:pPr>
        <w:pStyle w:val="FirstParagraph"/>
      </w:pPr>
      <w:r>
        <w:t xml:space="preserve">Mexico City is home to some of the finest design institutions in Latin America. Universities such as Universidad Iberoamericana (Ibero) and institutions like CENAT have produced generations of talented Graphic Designers who blend academic rigor with street smarts. This educational pipeline ensures that the talent pool remains fresh, skilled, and capable of competing on an international stage.</w:t>
      </w:r>
    </w:p>
    <w:bookmarkEnd w:id="33"/>
    <w:bookmarkStart w:id="34" w:name="sustainability-in-modern-design"/>
    <w:p>
      <w:pPr>
        <w:pStyle w:val="Heading3"/>
      </w:pPr>
      <w:r>
        <w:t xml:space="preserve">Sustainability in Modern Design</w:t>
      </w:r>
    </w:p>
    <w:p>
      <w:pPr>
        <w:pStyle w:val="FirstParagraph"/>
      </w:pPr>
      <w:r>
        <w:t xml:space="preserve">A growing trend within the design community in Mexico is sustainability. With increasing awareness of climate change, Graphic Designers are shifting toward digital-first strategies to reduce paper waste. Additionally, when print is necessary—such as for billboards along the Periférico or promotional flyers distributed in metro stations—designers are opting for eco-friendly materials and soy-based inks.</w:t>
      </w:r>
    </w:p>
    <w:p>
      <w:pPr>
        <w:pStyle w:val="BodyText"/>
      </w:pPr>
      <w:r>
        <w:t xml:space="preserve">.</w:t>
      </w:r>
    </w:p>
    <w:bookmarkEnd w:id="34"/>
    <w:bookmarkStart w:id="35" w:name="the-freelance-economy"/>
    <w:p>
      <w:pPr>
        <w:pStyle w:val="Heading3"/>
      </w:pPr>
      <w:r>
        <w:t xml:space="preserve">The Freelance Economy</w:t>
      </w:r>
    </w:p>
    <w:p>
      <w:pPr>
        <w:pStyle w:val="FirstParagraph"/>
      </w:pPr>
      <w:r>
        <w:t xml:space="preserve">A significant portion of Graphic Design work in Mexico City is freelance. Platforms like Upwork and local networks have empowered individuals to work directly with clients globally, while still residing in the comfort of their homes in CDMX. This democratization of design has enriched the city's creative ecosystem, bringing diverse voices into the mainstream.</w:t>
      </w:r>
    </w:p>
    <w:p>
      <w:pPr>
        <w:pStyle w:val="BodyText"/>
      </w:pPr>
      <w:r>
        <w:t xml:space="preserve">.</w:t>
      </w:r>
    </w:p>
    <w:bookmarkEnd w:id="35"/>
    <w:bookmarkStart w:id="36" w:name="conclusion-on-industry-trends"/>
    <w:p>
      <w:pPr>
        <w:pStyle w:val="Heading3"/>
      </w:pPr>
      <w:r>
        <w:t xml:space="preserve">Conclusion on Industry Trends</w:t>
      </w:r>
    </w:p>
    <w:p>
      <w:pPr>
        <w:pStyle w:val="FirstParagraph"/>
      </w:pPr>
      <w:r>
        <w:t xml:space="preserve">In conclusion, mastering these nuances is vital for anyone producing</w:t>
      </w:r>
      <w:r>
        <w:t xml:space="preserve"> </w:t>
      </w:r>
      <w:r>
        <w:rPr>
          <w:bCs/>
          <w:b/>
        </w:rPr>
        <w:t xml:space="preserve">Seminar Presentation Slides</w:t>
      </w:r>
      <w:r>
        <w:t xml:space="preserve"> </w:t>
      </w:r>
      <w:r>
        <w:t xml:space="preserve">on this topic. The story of the Graphic Designer in Mexico City is one of adaptation and innovation. It highlights how local traditions can fuel global commerce.</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Graphic Designer in Mexico City</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