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Title:</w:t>
      </w:r>
      <w:r>
        <w:t xml:space="preserve">The Modern Graphic Designer: Navigating the Creative Landscape of Netherlands Amsterdam</w:t>
      </w:r>
    </w:p>
    <w:bookmarkEnd w:id="20"/>
    <w:bookmarkStart w:id="21" w:name="slide-1-introduction-to-the-role"/>
    <w:p>
      <w:pPr>
        <w:pStyle w:val="Heading3"/>
      </w:pPr>
      <w:r>
        <w:t xml:space="preserve">Slide 1: Introduction to the Role</w:t>
      </w:r>
    </w:p>
    <w:bookmarkEnd w:id="21"/>
    <w:bookmarkStart w:id="22" w:name="X5fc0d2f3b6ede023c0406b28f2eef98992d429d"/>
    <w:p>
      <w:pPr>
        <w:pStyle w:val="Heading1"/>
      </w:pPr>
      <w:r>
        <w:t xml:space="preserve">Welcome to Our Seminar Presentation Slides on Graphic Design in Netherlands Amsterdam</w:t>
      </w:r>
    </w:p>
    <w:p>
      <w:pPr>
        <w:pStyle w:val="FirstParagraph"/>
      </w:pPr>
      <w:r>
        <w:t xml:space="preserve">Welcome, everyone. Today we embark on a comprehensive journey through the vibrant world of visual communication. This seminar presentation slides document is specifically curated for professionals, students, and enthusiasts residing in or targeting the creative hub of</w:t>
      </w:r>
      <w:r>
        <w:t xml:space="preserve"> </w:t>
      </w:r>
      <w:r>
        <w:rPr>
          <w:bCs/>
          <w:b/>
        </w:rPr>
        <w:t xml:space="preserve">Netherlands Amsterdam</w:t>
      </w:r>
      <w:r>
        <w:t xml:space="preserve">. As we delve into this topic, it is crucial to understand that being a</w:t>
      </w:r>
      <w:r>
        <w:t xml:space="preserve"> </w:t>
      </w:r>
      <w:r>
        <w:rPr>
          <w:bCs/>
          <w:b/>
        </w:rPr>
        <w:t xml:space="preserve">Graphic Designer</w:t>
      </w:r>
      <w:r>
        <w:t xml:space="preserve"> </w:t>
      </w:r>
      <w:r>
        <w:t xml:space="preserve">today requires more than just aesthetic sensibility; it demands cultural adaptability and technical prowess. Amsterdam stands as one of Europe’s most dynamic cities for creative industries, offering a unique blend of historical depth and futuristic innovation. The context provided by</w:t>
      </w:r>
      <w:r>
        <w:t xml:space="preserve"> </w:t>
      </w:r>
      <w:r>
        <w:rPr>
          <w:bCs/>
          <w:b/>
        </w:rPr>
        <w:t xml:space="preserve">Netherlands Amsterdam</w:t>
      </w:r>
      <w:r>
        <w:t xml:space="preserve"> </w:t>
      </w:r>
      <w:r>
        <w:t xml:space="preserve">sets the stage for a distinct approach to design—one that values clarity, sustainability, and user-centric thinking.</w:t>
      </w:r>
    </w:p>
    <w:p>
      <w:pPr>
        <w:pStyle w:val="BodyText"/>
      </w:pPr>
      <w:r>
        <w:t xml:space="preserve">In this presentation, we will explore the multifaceted role of the</w:t>
      </w:r>
      <w:r>
        <w:t xml:space="preserve"> </w:t>
      </w:r>
      <w:r>
        <w:rPr>
          <w:bCs/>
          <w:b/>
        </w:rPr>
        <w:t xml:space="preserve">Graphic Designer</w:t>
      </w:r>
      <w:r>
        <w:t xml:space="preserve">, examining how local market trends in Amsterdam influence global standards. We will analyze why understanding the specific cultural nuances of working in</w:t>
      </w:r>
      <w:r>
        <w:t xml:space="preserve"> </w:t>
      </w:r>
      <w:r>
        <w:rPr>
          <w:bCs/>
          <w:b/>
        </w:rPr>
        <w:t xml:space="preserve">Netherlands Amsterdam</w:t>
      </w:r>
      <w:r>
        <w:t xml:space="preserve"> </w:t>
      </w:r>
      <w:r>
        <w:t xml:space="preserve">is indispensable for success. Whether you are a seasoned professional or an emerging talent, these slides aim to provide actionable insights that bridge the gap between theoretical knowledge and practical application within this thriving metropolitan ecosystem.</w:t>
      </w:r>
    </w:p>
    <w:bookmarkEnd w:id="22"/>
    <w:bookmarkStart w:id="23" w:name="slide-2-the-dutch-design-ethos"/>
    <w:p>
      <w:pPr>
        <w:pStyle w:val="Heading3"/>
      </w:pPr>
      <w:r>
        <w:t xml:space="preserve">Slide 2: The Dutch Design Ethos</w:t>
      </w:r>
    </w:p>
    <w:bookmarkEnd w:id="23"/>
    <w:bookmarkStart w:id="24" w:name="X8f2d0ef44bcd4888c85804d11f08104411032a6"/>
    <w:p>
      <w:pPr>
        <w:pStyle w:val="Heading1"/>
      </w:pPr>
      <w:r>
        <w:t xml:space="preserve">Cultural Context: Designing for Netherlands Amsterdam</w:t>
      </w:r>
    </w:p>
    <w:p>
      <w:pPr>
        <w:pStyle w:val="FirstParagraph"/>
      </w:pPr>
      <w:r>
        <w:t xml:space="preserve">To succeed as a</w:t>
      </w:r>
      <w:r>
        <w:t xml:space="preserve"> </w:t>
      </w:r>
      <w:r>
        <w:rPr>
          <w:bCs/>
          <w:b/>
        </w:rPr>
        <w:t xml:space="preserve">Graphic Designer</w:t>
      </w:r>
      <w:r>
        <w:t xml:space="preserve">, one must first appreciate the cultural bedrock of the region. The design scene in</w:t>
      </w:r>
      <w:r>
        <w:t xml:space="preserve"> </w:t>
      </w:r>
      <w:r>
        <w:rPr>
          <w:bCs/>
          <w:b/>
        </w:rPr>
        <w:t xml:space="preserve">Netherlands Amsterdam</w:t>
      </w:r>
      <w:r>
        <w:t xml:space="preserve"> </w:t>
      </w:r>
      <w:r>
        <w:t xml:space="preserve">is heavily influenced by the broader Dutch design philosophy, which prioritizes pragmatism, minimalism, and functional beauty. Unlike some markets that favor ornate or overly decorative styles, designers in</w:t>
      </w:r>
      <w:r>
        <w:t xml:space="preserve"> </w:t>
      </w:r>
      <w:r>
        <w:rPr>
          <w:bCs/>
          <w:b/>
        </w:rPr>
        <w:t xml:space="preserve">Netherlands Amsterdam</w:t>
      </w:r>
      <w:r>
        <w:t xml:space="preserve"> </w:t>
      </w:r>
      <w:r>
        <w:t xml:space="preserve">are expected to communicate messages with directness and clarity. This "less is more" approach resonates deeply with the local population's preference for efficiency and transparency.</w:t>
      </w:r>
    </w:p>
    <w:p>
      <w:pPr>
        <w:pStyle w:val="BodyText"/>
      </w:pPr>
      <w:r>
        <w:t xml:space="preserve">Furthermore, sustainability is not merely a trend in</w:t>
      </w:r>
      <w:r>
        <w:t xml:space="preserve"> </w:t>
      </w:r>
      <w:r>
        <w:rPr>
          <w:bCs/>
          <w:b/>
        </w:rPr>
        <w:t xml:space="preserve">Netherlands Amsterdam</w:t>
      </w:r>
      <w:r>
        <w:t xml:space="preserve">; it is a lifestyle. A modern</w:t>
      </w:r>
      <w:r>
        <w:t xml:space="preserve"> </w:t>
      </w:r>
      <w:r>
        <w:rPr>
          <w:bCs/>
          <w:b/>
        </w:rPr>
        <w:t xml:space="preserve">Graphic Designer</w:t>
      </w:r>
      <w:r>
        <w:t xml:space="preserve"> </w:t>
      </w:r>
      <w:r>
        <w:t xml:space="preserve">must be adept at creating eco-friendly designs, utilizing sustainable materials for print media and optimizing digital assets to reduce carbon footprints. Brands operating in this region expect their visual identities to reflect these values. Therefore, the curriculum of any serious seminar presentation slides must address how environmental consciousness shapes creative decisions. From choosing recycled paper stocks for branding kits to designing digital experiences that prioritize energy efficiency, the</w:t>
      </w:r>
      <w:r>
        <w:t xml:space="preserve"> </w:t>
      </w:r>
      <w:r>
        <w:rPr>
          <w:bCs/>
          <w:b/>
        </w:rPr>
        <w:t xml:space="preserve">Graphic Designer</w:t>
      </w:r>
      <w:r>
        <w:t xml:space="preserve"> </w:t>
      </w:r>
      <w:r>
        <w:t xml:space="preserve">plays a pivotal role in advancing the green agenda unique to</w:t>
      </w:r>
      <w:r>
        <w:t xml:space="preserve"> </w:t>
      </w:r>
      <w:r>
        <w:rPr>
          <w:bCs/>
          <w:b/>
        </w:rPr>
        <w:t xml:space="preserve">Netherlands Amsterdam</w:t>
      </w:r>
      <w:r>
        <w:t xml:space="preserve">.</w:t>
      </w:r>
    </w:p>
    <w:bookmarkEnd w:id="24"/>
    <w:bookmarkStart w:id="25" w:name="slide-3-core-competencies-for-success"/>
    <w:p>
      <w:pPr>
        <w:pStyle w:val="Heading3"/>
      </w:pPr>
      <w:r>
        <w:t xml:space="preserve">Slide 3: Core Competencies for Success</w:t>
      </w:r>
    </w:p>
    <w:bookmarkEnd w:id="25"/>
    <w:bookmarkStart w:id="26" w:name="Xf03af5cdeb1fabb592bc8f67716ea38f619a0f4"/>
    <w:p>
      <w:pPr>
        <w:pStyle w:val="Heading1"/>
      </w:pPr>
      <w:r>
        <w:t xml:space="preserve">The Evolving Toolkit of a Graphic Designer</w:t>
      </w:r>
    </w:p>
    <w:p>
      <w:pPr>
        <w:pStyle w:val="FirstParagraph"/>
      </w:pPr>
      <w:r>
        <w:t xml:space="preserve">The role of the</w:t>
      </w:r>
      <w:r>
        <w:t xml:space="preserve"> </w:t>
      </w:r>
      <w:r>
        <w:rPr>
          <w:bCs/>
          <w:b/>
        </w:rPr>
        <w:t xml:space="preserve">Graphic Designer</w:t>
      </w:r>
      <w:r>
        <w:t xml:space="preserve"> </w:t>
      </w:r>
      <w:r>
        <w:t xml:space="preserve">has evolved significantly in recent years. In the competitive landscape of</w:t>
      </w:r>
      <w:r>
        <w:t xml:space="preserve"> </w:t>
      </w:r>
      <w:r>
        <w:rPr>
          <w:bCs/>
          <w:b/>
        </w:rPr>
        <w:t xml:space="preserve">Netherlands Amsterdam</w:t>
      </w:r>
      <w:r>
        <w:t xml:space="preserve">, versatility is key. While traditional skills such as typography, color theory, and layout composition remain foundational, they are no longer sufficient on their own. A contemporary</w:t>
      </w:r>
      <w:r>
        <w:t xml:space="preserve"> </w:t>
      </w:r>
      <w:r>
        <w:rPr>
          <w:bCs/>
          <w:b/>
        </w:rPr>
        <w:t xml:space="preserve">Graphic Designer</w:t>
      </w:r>
      <w:r>
        <w:t xml:space="preserve"> </w:t>
      </w:r>
      <w:r>
        <w:t xml:space="preserve">must also possess competencies in user experience (UX) design and user interface (UI) principles. The digital transformation sweeping through</w:t>
      </w:r>
      <w:r>
        <w:t xml:space="preserve"> </w:t>
      </w:r>
      <w:r>
        <w:rPr>
          <w:bCs/>
          <w:b/>
        </w:rPr>
        <w:t xml:space="preserve">Netherlands Amsterdam</w:t>
      </w:r>
      <w:r>
        <w:t xml:space="preserve">'s tech startups and established enterprises means that print-only designers are quickly becoming obsolete.</w:t>
      </w:r>
    </w:p>
    <w:p>
      <w:pPr>
        <w:pStyle w:val="BodyText"/>
      </w:pPr>
      <w:r>
        <w:t xml:space="preserve">Motion graphics is another critical area. As social media platforms dominate marketing strategies in the region, the ability to animate static designs is a highly sought-after skill for a</w:t>
      </w:r>
      <w:r>
        <w:t xml:space="preserve"> </w:t>
      </w:r>
      <w:r>
        <w:rPr>
          <w:bCs/>
          <w:b/>
        </w:rPr>
        <w:t xml:space="preserve">Graphic Designer</w:t>
      </w:r>
      <w:r>
        <w:t xml:space="preserve">. Video content consumption has skyrocketed, and brands in Amsterdam demand dynamic visual storytelling. Additionally, proficiency in software such as Adobe Creative Cloud remains standard, but knowledge of emerging tools like Figma or Sketch is increasingly vital. The seminar presentation slides emphasize that adaptability to new technologies is the defining characteristic of a successful</w:t>
      </w:r>
      <w:r>
        <w:t xml:space="preserve"> </w:t>
      </w:r>
      <w:r>
        <w:rPr>
          <w:bCs/>
          <w:b/>
        </w:rPr>
        <w:t xml:space="preserve">Graphic Designer</w:t>
      </w:r>
      <w:r>
        <w:t xml:space="preserve"> </w:t>
      </w:r>
      <w:r>
        <w:t xml:space="preserve">operating within the fast-paced environment of</w:t>
      </w:r>
      <w:r>
        <w:t xml:space="preserve"> </w:t>
      </w:r>
      <w:r>
        <w:rPr>
          <w:bCs/>
          <w:b/>
        </w:rPr>
        <w:t xml:space="preserve">Netherlands Amsterdam</w:t>
      </w:r>
      <w:r>
        <w:t xml:space="preserve">.</w:t>
      </w:r>
    </w:p>
    <w:bookmarkEnd w:id="26"/>
    <w:bookmarkStart w:id="27" w:name="slide-4-the-collaborative-ecosystem"/>
    <w:p>
      <w:pPr>
        <w:pStyle w:val="Heading3"/>
      </w:pPr>
      <w:r>
        <w:t xml:space="preserve">Slide 4: The Collaborative Ecosystem</w:t>
      </w:r>
    </w:p>
    <w:p>
      <w:pPr>
        <w:pStyle w:val="FirstParagraph"/>
      </w:pPr>
      <w:r>
        <w:t xml:space="preserve">No one designs in a vacuum. The success of any project relies heavily on the collaborative network surrounding the</w:t>
      </w:r>
      <w:r>
        <w:t xml:space="preserve"> </w:t>
      </w:r>
      <w:r>
        <w:rPr>
          <w:bCs/>
          <w:b/>
        </w:rPr>
        <w:t xml:space="preserve">Graphic Designer</w:t>
      </w:r>
      <w:r>
        <w:t xml:space="preserve">. In</w:t>
      </w:r>
      <w:r>
        <w:t xml:space="preserve"> </w:t>
      </w:r>
      <w:r>
        <w:rPr>
          <w:bCs/>
          <w:b/>
        </w:rPr>
        <w:t xml:space="preserve">Netherlands Amsterdam</w:t>
      </w:r>
      <w:r>
        <w:t xml:space="preserve">, this network is robust, comprising co-working spaces, creative agencies, freelance collectives, and academic institutions like the Gerrit Rietveld Academie. Building relationships within this ecosystem is essential for career growth.</w:t>
      </w:r>
    </w:p>
    <w:p>
      <w:pPr>
        <w:pStyle w:val="BodyText"/>
      </w:pPr>
      <w:r>
        <w:t xml:space="preserve">Seminar presentation slides often overlook the soft skills required for collaboration, but in</w:t>
      </w:r>
      <w:r>
        <w:t xml:space="preserve"> </w:t>
      </w:r>
      <w:r>
        <w:rPr>
          <w:bCs/>
          <w:b/>
        </w:rPr>
        <w:t xml:space="preserve">Netherlands Amsterdam</w:t>
      </w:r>
      <w:r>
        <w:t xml:space="preserve">, communication style is paramount. The Dutch culture values direct feedback and egalitarian discussion. A</w:t>
      </w:r>
      <w:r>
        <w:t xml:space="preserve"> </w:t>
      </w:r>
      <w:r>
        <w:rPr>
          <w:bCs/>
          <w:b/>
        </w:rPr>
        <w:t xml:space="preserve">Graphic Designer</w:t>
      </w:r>
      <w:r>
        <w:t xml:space="preserve"> </w:t>
      </w:r>
      <w:r>
        <w:t xml:space="preserve">must be comfortable defending their creative choices while remaining open to constructive criticism without ego. This flat hierarchy encourages junior designers to speak up and contribute ideas alongside senior art directors. Understanding these social dynamics is just as important as mastering design software for anyone seeking to thrive in the professional community of</w:t>
      </w:r>
      <w:r>
        <w:t xml:space="preserve"> </w:t>
      </w:r>
      <w:r>
        <w:rPr>
          <w:bCs/>
          <w:b/>
        </w:rPr>
        <w:t xml:space="preserve">Netherlands Amsterdam</w:t>
      </w:r>
      <w:r>
        <w:t xml:space="preserve">.</w:t>
      </w:r>
    </w:p>
    <w:bookmarkEnd w:id="27"/>
    <w:bookmarkStart w:id="28" w:name="slide-5-market-opportunities-and-trends"/>
    <w:p>
      <w:pPr>
        <w:pStyle w:val="Heading3"/>
      </w:pPr>
      <w:r>
        <w:t xml:space="preserve">Slide 5: Market Opportunities and Trends</w:t>
      </w:r>
    </w:p>
    <w:bookmarkEnd w:id="28"/>
    <w:bookmarkStart w:id="29" w:name="economic-landscape-for-graphic-designers"/>
    <w:p>
      <w:pPr>
        <w:pStyle w:val="Heading1"/>
      </w:pPr>
      <w:r>
        <w:t xml:space="preserve">Economic Landscape for Graphic Designers</w:t>
      </w:r>
    </w:p>
    <w:p>
      <w:pPr>
        <w:pStyle w:val="FirstParagraph"/>
      </w:pPr>
      <w:r>
        <w:t xml:space="preserve">The economic opportunities for a</w:t>
      </w:r>
      <w:r>
        <w:t xml:space="preserve"> </w:t>
      </w:r>
      <w:r>
        <w:rPr>
          <w:bCs/>
          <w:b/>
        </w:rPr>
        <w:t xml:space="preserve">Graphic Designer</w:t>
      </w:r>
      <w:r>
        <w:t xml:space="preserve"> </w:t>
      </w:r>
      <w:r>
        <w:t xml:space="preserve">in this sector are vast. Amsterdam serves as a headquarters for numerous multinational corporations, NGOs, and creative startups. These entities constantly require fresh visual identities, marketing materials, and digital campaigns. The demand is consistent across various industries including finance, tourism, technology, and culture.</w:t>
      </w:r>
    </w:p>
    <w:p>
      <w:pPr>
        <w:pStyle w:val="BodyText"/>
      </w:pPr>
      <w:r>
        <w:t xml:space="preserve">Trends observed in</w:t>
      </w:r>
      <w:r>
        <w:t xml:space="preserve"> </w:t>
      </w:r>
      <w:r>
        <w:rPr>
          <w:bCs/>
          <w:b/>
        </w:rPr>
        <w:t xml:space="preserve">Netherlands Amsterdam</w:t>
      </w:r>
      <w:r>
        <w:t xml:space="preserve"> </w:t>
      </w:r>
      <w:r>
        <w:t xml:space="preserve">often trickle down to the rest of Europe. Currently, there is a strong emphasis on inclusive design—ensuring that visual communications are accessible to people with disabilities. As a responsible</w:t>
      </w:r>
      <w:r>
        <w:t xml:space="preserve"> </w:t>
      </w:r>
      <w:r>
        <w:rPr>
          <w:bCs/>
          <w:b/>
        </w:rPr>
        <w:t xml:space="preserve">Graphic Designer</w:t>
      </w:r>
      <w:r>
        <w:t xml:space="preserve">, one must adhere to accessibility guidelines regarding color contrast, font readability, and alternative text descriptions. This ethical approach not only broadens the audience reach but also aligns with progressive social policies prevalent in</w:t>
      </w:r>
      <w:r>
        <w:t xml:space="preserve"> </w:t>
      </w:r>
      <w:r>
        <w:rPr>
          <w:bCs/>
          <w:b/>
        </w:rPr>
        <w:t xml:space="preserve">Netherlands Amsterdam</w:t>
      </w:r>
      <w:r>
        <w:t xml:space="preserve">. Furthermore, the rise of remote work has expanded opportunities, allowing local designers to collaborate globally while remaining based in this inspiring city.</w:t>
      </w:r>
    </w:p>
    <w:bookmarkEnd w:id="29"/>
    <w:bookmarkStart w:id="30" w:name="X2925cf39fce457e504114b8df149f28f516a5d2"/>
    <w:p>
      <w:pPr>
        <w:pStyle w:val="Heading3"/>
      </w:pPr>
      <w:r>
        <w:t xml:space="preserve">Slide 6: Portfolio Development and Personal Branding</w:t>
      </w:r>
    </w:p>
    <w:bookmarkEnd w:id="30"/>
    <w:bookmarkStart w:id="31" w:name="Xc7279626bbdb9eaa714f6855406c50817049ebf"/>
    <w:p>
      <w:pPr>
        <w:pStyle w:val="Heading1"/>
      </w:pPr>
      <w:r>
        <w:t xml:space="preserve">Showcasing Your Work as a Graphic Designer</w:t>
      </w:r>
    </w:p>
    <w:p>
      <w:pPr>
        <w:pStyle w:val="FirstParagraph"/>
      </w:pPr>
      <w:r>
        <w:t xml:space="preserve">Your portfolio is your most potent tool. For any</w:t>
      </w:r>
      <w:r>
        <w:t xml:space="preserve"> </w:t>
      </w:r>
      <w:r>
        <w:rPr>
          <w:bCs/>
          <w:b/>
        </w:rPr>
        <w:t xml:space="preserve">Graphic Designer</w:t>
      </w:r>
      <w:r>
        <w:t xml:space="preserve">, the quality of work displayed dictates career trajectory. However, in the context of</w:t>
      </w:r>
      <w:r>
        <w:t xml:space="preserve"> </w:t>
      </w:r>
      <w:r>
        <w:rPr>
          <w:bCs/>
          <w:b/>
        </w:rPr>
        <w:t xml:space="preserve">Netherlands Amsterdam</w:t>
      </w:r>
      <w:r>
        <w:t xml:space="preserve">, curation is more important than quantity. Clients here appreciate process-oriented portfolios that explain the 'why' behind design decisions, not just the final visual output.</w:t>
      </w:r>
    </w:p>
    <w:p>
      <w:pPr>
        <w:pStyle w:val="BodyText"/>
      </w:pPr>
      <w:r>
        <w:t xml:space="preserve">Seminar presentation slides suggest including case studies that demonstrate problem-solving abilities. When presenting your work to potential employers or clients in Amsterdam, highlight how you navigated constraints such as budget, time, or specific cultural requirements. A strong personal brand is also crucial. In a saturated market like</w:t>
      </w:r>
      <w:r>
        <w:t xml:space="preserve"> </w:t>
      </w:r>
      <w:r>
        <w:rPr>
          <w:bCs/>
          <w:b/>
        </w:rPr>
        <w:t xml:space="preserve">Netherlands Amsterdam</w:t>
      </w:r>
      <w:r>
        <w:t xml:space="preserve">, having a distinct voice and consistent online presence across platforms like LinkedIn and Behance can set you apart from other</w:t>
      </w:r>
      <w:r>
        <w:t xml:space="preserve"> </w:t>
      </w:r>
      <w:r>
        <w:rPr>
          <w:bCs/>
          <w:b/>
        </w:rPr>
        <w:t xml:space="preserve">Graphic Designer</w:t>
      </w:r>
      <w:r>
        <w:t xml:space="preserve"> </w:t>
      </w:r>
      <w:r>
        <w:t xml:space="preserve">candidates. Authenticity is highly valued; therefore, showcasing your unique perspective on design challenges will resonate strongly with local hiring managers.</w:t>
      </w:r>
    </w:p>
    <w:bookmarkEnd w:id="31"/>
    <w:bookmarkStart w:id="32" w:name="slide-7-challenges-and-future-outlook"/>
    <w:p>
      <w:pPr>
        <w:pStyle w:val="Heading3"/>
      </w:pPr>
      <w:r>
        <w:t xml:space="preserve">Slide 7: Challenges and Future Outlook</w:t>
      </w:r>
    </w:p>
    <w:bookmarkEnd w:id="32"/>
    <w:bookmarkStart w:id="33" w:name="navigating-challenges-in-the-modern-era"/>
    <w:p>
      <w:pPr>
        <w:pStyle w:val="Heading1"/>
      </w:pPr>
      <w:r>
        <w:t xml:space="preserve">Navigating Challenges in the Modern Era</w:t>
      </w:r>
    </w:p>
    <w:p>
      <w:pPr>
        <w:pStyle w:val="FirstParagraph"/>
      </w:pPr>
      <w:r>
        <w:t xml:space="preserve">Acknowledging challenges is part of professional development. For a</w:t>
      </w:r>
      <w:r>
        <w:t xml:space="preserve"> </w:t>
      </w:r>
      <w:r>
        <w:rPr>
          <w:bCs/>
          <w:b/>
        </w:rPr>
        <w:t xml:space="preserve">Graphic Designer</w:t>
      </w:r>
      <w:r>
        <w:t xml:space="preserve">, rising competition and rapid technological changes are significant hurdles. The influx of AI-generated art tools poses both a threat and an opportunity. In</w:t>
      </w:r>
      <w:r>
        <w:t xml:space="preserve"> </w:t>
      </w:r>
      <w:r>
        <w:rPr>
          <w:bCs/>
          <w:b/>
        </w:rPr>
        <w:t xml:space="preserve">Netherlands Amsterdam</w:t>
      </w:r>
      <w:r>
        <w:t xml:space="preserve">, the conversation around AI in design is active, with many experts arguing that human creativity remains irreplaceable for strategic thinking and emotional connection.</w:t>
      </w:r>
    </w:p>
    <w:p>
      <w:pPr>
        <w:pStyle w:val="BodyText"/>
      </w:pPr>
      <w:r>
        <w:t xml:space="preserve">Living costs in Amsterdam are relatively high, which can impact freelance rates and job expectations. A savvy</w:t>
      </w:r>
      <w:r>
        <w:t xml:space="preserve"> </w:t>
      </w:r>
      <w:r>
        <w:rPr>
          <w:bCs/>
          <w:b/>
        </w:rPr>
        <w:t xml:space="preserve">Graphic Designer</w:t>
      </w:r>
      <w:r>
        <w:t xml:space="preserve"> </w:t>
      </w:r>
      <w:r>
        <w:t xml:space="preserve">must negotiate contracts carefully to ensure financial stability. Looking forward, the future of design in this region appears bright but demanding. Sustainability will continue to drive innovation, and digital integration will deepen. Those who embrace lifelong learning and remain agile in their skill sets will thrive as</w:t>
      </w:r>
      <w:r>
        <w:t xml:space="preserve"> </w:t>
      </w:r>
      <w:r>
        <w:rPr>
          <w:bCs/>
          <w:b/>
        </w:rPr>
        <w:t xml:space="preserve">Graphic Designer</w:t>
      </w:r>
      <w:r>
        <w:t xml:space="preserve"> </w:t>
      </w:r>
      <w:r>
        <w:t xml:space="preserve">professionals in the evolving landscape of</w:t>
      </w:r>
      <w:r>
        <w:t xml:space="preserve"> </w:t>
      </w:r>
      <w:r>
        <w:rPr>
          <w:bCs/>
          <w:b/>
        </w:rPr>
        <w:t xml:space="preserve">Netherlands Amsterdam</w:t>
      </w:r>
      <w:r>
        <w:t xml:space="preserve">.</w:t>
      </w:r>
    </w:p>
    <w:bookmarkEnd w:id="33"/>
    <w:bookmarkStart w:id="34" w:name="slide-8-conclusion-and-call-to-action"/>
    <w:p>
      <w:pPr>
        <w:pStyle w:val="Heading3"/>
      </w:pPr>
      <w:r>
        <w:t xml:space="preserve">Slide 8: Conclusion and Call to Action</w:t>
      </w:r>
    </w:p>
    <w:bookmarkEnd w:id="34"/>
    <w:bookmarkStart w:id="35" w:name="X92ee6400702efdab41360d85c54ce597b35f2ff"/>
    <w:p>
      <w:pPr>
        <w:pStyle w:val="Heading1"/>
      </w:pPr>
      <w:r>
        <w:t xml:space="preserve">The Path Forward for Graphic Designers in Netherlands Amsterdam</w:t>
      </w:r>
    </w:p>
    <w:p>
      <w:pPr>
        <w:pStyle w:val="FirstParagraph"/>
      </w:pPr>
      <w:r>
        <w:t xml:space="preserve">In conclusion, this seminar presentation slides document has highlighted the intricate balance required to excel as a</w:t>
      </w:r>
      <w:r>
        <w:t xml:space="preserve"> </w:t>
      </w:r>
      <w:r>
        <w:rPr>
          <w:bCs/>
          <w:b/>
        </w:rPr>
        <w:t xml:space="preserve">Graphic Designer</w:t>
      </w:r>
      <w:r>
        <w:t xml:space="preserve">. The environment of</w:t>
      </w:r>
      <w:r>
        <w:t xml:space="preserve"> </w:t>
      </w:r>
      <w:r>
        <w:rPr>
          <w:bCs/>
          <w:b/>
        </w:rPr>
        <w:t xml:space="preserve">Netherlands Amsterdam</w:t>
      </w:r>
      <w:r>
        <w:t xml:space="preserve"> </w:t>
      </w:r>
      <w:r>
        <w:t xml:space="preserve">offers unparalleled opportunities for those who combine technical skill with cultural intelligence. By embracing Dutch values of pragmatism, sustainability, and inclusivity, designers can create impactful work that resonates locally and globally.</w:t>
      </w:r>
    </w:p>
    <w:p>
      <w:pPr>
        <w:pStyle w:val="BodyText"/>
      </w:pPr>
      <w:r>
        <w:t xml:space="preserve">We urge all attendees to actively engage with the local community, update their portfolios to reflect current trends in</w:t>
      </w:r>
      <w:r>
        <w:t xml:space="preserve"> </w:t>
      </w:r>
      <w:r>
        <w:rPr>
          <w:bCs/>
          <w:b/>
        </w:rPr>
        <w:t xml:space="preserve">Netherlands Amsterdam</w:t>
      </w:r>
      <w:r>
        <w:t xml:space="preserve">, and remain adaptable in the face of technological change. The role of the</w:t>
      </w:r>
      <w:r>
        <w:t xml:space="preserve"> </w:t>
      </w:r>
      <w:r>
        <w:rPr>
          <w:bCs/>
          <w:b/>
        </w:rPr>
        <w:t xml:space="preserve">Graphic Designer</w:t>
      </w:r>
      <w:r>
        <w:t xml:space="preserve"> </w:t>
      </w:r>
      <w:r>
        <w:t xml:space="preserve">is dynamic and rewarding. By staying informed and connected, you position yourself at the forefront of creative innovation. Thank you for your attention, and we look forward to seeing your contributions to this vibrant field in</w:t>
      </w:r>
      <w:r>
        <w:t xml:space="preserve"> </w:t>
      </w:r>
      <w:r>
        <w:rPr>
          <w:bCs/>
          <w:b/>
        </w:rPr>
        <w:t xml:space="preserve">Netherlands Amsterdam</w:t>
      </w:r>
      <w:r>
        <w:t xml:space="preserve">.</w:t>
      </w:r>
    </w:p>
    <w:bookmarkEnd w:id="35"/>
    <w:p>
      <w:pPr>
        <w:pStyle w:val="BodyText"/>
      </w:pPr>
      <w:r>
        <w:t xml:space="preserve">© 2023 Seminar Presentation Series. All Rights Reserved.</w:t>
      </w:r>
    </w:p>
    <w:p>
      <w:pPr>
        <w:pStyle w:val="BodyText"/>
      </w:pPr>
      <w:r>
        <w:t xml:space="preserve">Seminar Presentation Slides | Graphic Designer | 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Netherlands Amsterdam</dc:title>
  <dc:creator/>
  <dc:language>en</dc:language>
  <cp:keywords/>
  <dcterms:created xsi:type="dcterms:W3CDTF">2026-07-29T04:08:32Z</dcterms:created>
  <dcterms:modified xsi:type="dcterms:W3CDTF">2026-07-29T04:08:32Z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