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Senegal</w:t>
      </w:r>
      <w:r>
        <w:t xml:space="preserve"> </w:t>
      </w:r>
      <w:r>
        <w:t xml:space="preserve">Dakar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Empowering Visual Communication: The Modern Graphic Designer in the Heart of Senegal Dakar</w:t>
      </w:r>
    </w:p>
    <w:p>
      <w:pPr>
        <w:pStyle w:val="BodyText"/>
      </w:pPr>
      <w:r>
        <w:rPr>
          <w:bCs/>
          <w:b/>
        </w:rPr>
        <w:t xml:space="preserve">Date:</w:t>
      </w:r>
      <w:r>
        <w:t xml:space="preserve"> </w:t>
      </w:r>
      <w:r>
        <w:t xml:space="preserve">October 2023</w:t>
      </w:r>
    </w:p>
    <w:bookmarkEnd w:id="20"/>
    <w:bookmarkStart w:id="22" w:name="X7bb0470c983f57f52b0d9086e0b39fce44c5d07"/>
    <w:p>
      <w:pPr>
        <w:pStyle w:val="Heading2"/>
      </w:pPr>
      <w:r>
        <w:t xml:space="preserve">Seminar Presentation Slides: Introduction to Graphic Design</w:t>
      </w:r>
    </w:p>
    <w:bookmarkStart w:id="21" w:name="welcome-and-context-setting"/>
    <w:p>
      <w:pPr>
        <w:pStyle w:val="Heading3"/>
      </w:pPr>
      <w:r>
        <w:t xml:space="preserve">Welcome and Context Setting</w:t>
      </w:r>
    </w:p>
    <w:p>
      <w:pPr>
        <w:pStyle w:val="FirstParagraph"/>
      </w:pPr>
      <w:r>
        <w:t xml:space="preserve">Welcome everyone to this crucial seminar. Today, we are gathering not just to discuss design theory, but to explore the vibrant intersection of art, commerce, and culture within one of West Africa’s most dynamic capitals. The focus of today's</w:t>
      </w:r>
      <w:r>
        <w:t xml:space="preserve"> </w:t>
      </w:r>
      <w:r>
        <w:rPr>
          <w:bCs/>
          <w:b/>
        </w:rPr>
        <w:t xml:space="preserve">Seminar Presentation Slides</w:t>
      </w:r>
      <w:r>
        <w:t xml:space="preserve"> </w:t>
      </w:r>
      <w:r>
        <w:t xml:space="preserve">is dedicated entirely to the evolving role of the</w:t>
      </w:r>
      <w:r>
        <w:t xml:space="preserve"> </w:t>
      </w:r>
      <w:r>
        <w:rPr>
          <w:bCs/>
          <w:b/>
        </w:rPr>
        <w:t xml:space="preserve">Graphic Designer</w:t>
      </w:r>
      <w:r>
        <w:t xml:space="preserve">. We must understand that design is no longer merely about aesthetics; it is a strategic tool for business growth, cultural preservation, and social change.</w:t>
      </w:r>
    </w:p>
    <w:p>
      <w:pPr>
        <w:pStyle w:val="BodyText"/>
      </w:pPr>
      <w:r>
        <w:t xml:space="preserve">In this digital age, visual literacy has become as important as traditional literacy. Whether one is running a startup in the Plateau district or managing heritage tourism in Gorée Island, the need for high-quality visual communication is paramount. This presentation aims to bridge the gap between theoretical design principles and their practical application in real-world scenarios.</w:t>
      </w:r>
    </w:p>
    <w:bookmarkEnd w:id="21"/>
    <w:bookmarkEnd w:id="22"/>
    <w:bookmarkStart w:id="24" w:name="X41d69bd915d7f4529b9896afc25a104c706b31a"/>
    <w:p>
      <w:pPr>
        <w:pStyle w:val="Heading2"/>
      </w:pPr>
      <w:r>
        <w:t xml:space="preserve">The Strategic Importance of Graphic Design</w:t>
      </w:r>
    </w:p>
    <w:bookmarkStart w:id="23" w:name="beyond-aesthetics-business-value"/>
    <w:p>
      <w:pPr>
        <w:pStyle w:val="Heading3"/>
      </w:pPr>
      <w:r>
        <w:t xml:space="preserve">Beyond Aesthetics: Business Value</w:t>
      </w:r>
    </w:p>
    <w:p>
      <w:pPr>
        <w:pStyle w:val="FirstParagraph"/>
      </w:pPr>
      <w:r>
        <w:t xml:space="preserve">A common misconception is that a graphic designer simply makes things look "pretty." While aesthetics are vital, the core function of a</w:t>
      </w:r>
      <w:r>
        <w:t xml:space="preserve"> </w:t>
      </w:r>
      <w:r>
        <w:rPr>
          <w:bCs/>
          <w:b/>
        </w:rPr>
        <w:t xml:space="preserve">Graphic Designer</w:t>
      </w:r>
      <w:r>
        <w:t xml:space="preserve"> </w:t>
      </w:r>
      <w:r>
        <w:t xml:space="preserve">is problem-solving. In today’s competitive global market, first impressions are formed in milliseconds. A strong brand identity—composed of logos, color palettes, typography, and imagery—instantly communicates a company's values to its audience.</w:t>
      </w:r>
    </w:p>
    <w:p>
      <w:pPr>
        <w:pStyle w:val="BodyText"/>
      </w:pPr>
      <w:r>
        <w:t xml:space="preserve">We will examine how professional branding can increase consumer trust by up to 33%. For small and medium enterprises (SMEs), investing in professional design is not an expense; it is an investment in credibility. From business cards that leave a lasting impression to comprehensive brand guidelines, the</w:t>
      </w:r>
      <w:r>
        <w:t xml:space="preserve"> </w:t>
      </w:r>
      <w:r>
        <w:rPr>
          <w:bCs/>
          <w:b/>
        </w:rPr>
        <w:t xml:space="preserve">Graphic Designer</w:t>
      </w:r>
      <w:r>
        <w:t xml:space="preserve"> </w:t>
      </w:r>
      <w:r>
        <w:t xml:space="preserve">serves as the architect of visual identity, ensuring consistency across all touchpoints.</w:t>
      </w:r>
    </w:p>
    <w:bookmarkEnd w:id="23"/>
    <w:bookmarkEnd w:id="24"/>
    <w:bookmarkStart w:id="26" w:name="the-unique-context-of-senegal-dakar"/>
    <w:p>
      <w:pPr>
        <w:pStyle w:val="Heading2"/>
      </w:pPr>
      <w:r>
        <w:t xml:space="preserve">The Unique Context of Senegal Dakar</w:t>
      </w:r>
    </w:p>
    <w:bookmarkStart w:id="25" w:name="a-hub-of-cultural-fusion-and-innovation"/>
    <w:p>
      <w:pPr>
        <w:pStyle w:val="Heading3"/>
      </w:pPr>
      <w:r>
        <w:t xml:space="preserve">A Hub of Cultural Fusion and Innovation</w:t>
      </w:r>
    </w:p>
    <w:p>
      <w:pPr>
        <w:pStyle w:val="FirstParagraph"/>
      </w:pPr>
      <w:r>
        <w:t xml:space="preserve">We cannot discuss design in a vacuum. We must specifically address the context of</w:t>
      </w:r>
      <w:r>
        <w:t xml:space="preserve"> </w:t>
      </w:r>
      <w:r>
        <w:rPr>
          <w:bCs/>
          <w:b/>
        </w:rPr>
        <w:t xml:space="preserve">Senegal Dakar</w:t>
      </w:r>
      <w:r>
        <w:t xml:space="preserve">. Dakar is known as "La Ville de la Relance" (The City of Restarting) and stands as one of the most innovative hubs in Africa. It is a city where deep-rooted traditions meet rapid modernization. The local culture, rich in languages such as Wolof, French, Pulaar, and Jola, offers a unique linguistic and visual landscape that designers must navigate.</w:t>
      </w:r>
    </w:p>
    <w:p>
      <w:pPr>
        <w:pStyle w:val="BodyText"/>
      </w:pPr>
      <w:r>
        <w:t xml:space="preserve">In</w:t>
      </w:r>
      <w:r>
        <w:t xml:space="preserve"> </w:t>
      </w:r>
      <w:r>
        <w:rPr>
          <w:bCs/>
          <w:b/>
        </w:rPr>
        <w:t xml:space="preserve">Senegal Dakar</w:t>
      </w:r>
      <w:r>
        <w:t xml:space="preserve">, the demand for design is exploding. The rise of the digital economy means that local businesses are looking online to capture both domestic and international markets. However, this requires designs that resonate locally while adhering to global standards. A logo that works in Paris must also make sense in Dakar if it is targeting a local consumer base who values community and tradition.</w:t>
      </w:r>
    </w:p>
    <w:bookmarkEnd w:id="25"/>
    <w:bookmarkEnd w:id="26"/>
    <w:bookmarkStart w:id="28" w:name="cultural-relevance-and-local-aesthetics"/>
    <w:p>
      <w:pPr>
        <w:pStyle w:val="Heading2"/>
      </w:pPr>
      <w:r>
        <w:t xml:space="preserve">Cultural Relevance and Local Aesthetics</w:t>
      </w:r>
    </w:p>
    <w:bookmarkStart w:id="27" w:name="Xe7afa9545f40a9c9e4282f38829a1ef0d2bd9e9"/>
    <w:p>
      <w:pPr>
        <w:pStyle w:val="Heading3"/>
      </w:pPr>
      <w:r>
        <w:t xml:space="preserve">Incorporating Wolof, Serer, and Mandinka Visuals</w:t>
      </w:r>
    </w:p>
    <w:p>
      <w:pPr>
        <w:pStyle w:val="FirstParagraph"/>
      </w:pPr>
      <w:r>
        <w:t xml:space="preserve">A skilled graphic designer operating in this region must possess cultural sensitivity. This means understanding the symbolism behind traditional patterns like the "Boubou" textures or the geometric motifs found in basket weaving. When a</w:t>
      </w:r>
      <w:r>
        <w:t xml:space="preserve"> </w:t>
      </w:r>
      <w:r>
        <w:rPr>
          <w:bCs/>
          <w:b/>
        </w:rPr>
        <w:t xml:space="preserve">Graphic Designer</w:t>
      </w:r>
      <w:r>
        <w:t xml:space="preserve"> </w:t>
      </w:r>
      <w:r>
        <w:t xml:space="preserve">incorporates these elements into modern digital interfaces, they create a sense of belonging for the user.</w:t>
      </w:r>
    </w:p>
    <w:p>
      <w:pPr>
        <w:pStyle w:val="BodyText"/>
      </w:pPr>
      <w:r>
        <w:t xml:space="preserve">We will analyze case studies where brands in</w:t>
      </w:r>
      <w:r>
        <w:t xml:space="preserve"> </w:t>
      </w:r>
      <w:r>
        <w:rPr>
          <w:bCs/>
          <w:b/>
        </w:rPr>
        <w:t xml:space="preserve">Senegal Dakar</w:t>
      </w:r>
      <w:r>
        <w:t xml:space="preserve">, such as local banks and telecommunications companies, have successfully used indigenous art styles to connect with their clientele. This approach goes beyond appropriation; it is about celebration and integration. The color yellow, reminiscent of the sun and gold reserves of West Africa, or the green of the baobab tree, can be utilized strategically to evoke specific emotional responses in a Senegalese audience.</w:t>
      </w:r>
    </w:p>
    <w:bookmarkEnd w:id="27"/>
    <w:bookmarkEnd w:id="28"/>
    <w:bookmarkStart w:id="30" w:name="digital-transformation-in-dakar"/>
    <w:p>
      <w:pPr>
        <w:pStyle w:val="Heading2"/>
      </w:pPr>
      <w:r>
        <w:t xml:space="preserve">Digital Transformation in Dakar</w:t>
      </w:r>
    </w:p>
    <w:bookmarkStart w:id="29" w:name="X8d13afc866096af02a38b99168ea219c569a845"/>
    <w:p>
      <w:pPr>
        <w:pStyle w:val="Heading3"/>
      </w:pPr>
      <w:r>
        <w:t xml:space="preserve">The Rise of Social Media and Mobile-First Design</w:t>
      </w:r>
    </w:p>
    <w:p>
      <w:pPr>
        <w:pStyle w:val="FirstParagraph"/>
      </w:pPr>
      <w:r>
        <w:t xml:space="preserve">Social media penetration in Senegal is incredibly high, particularly on platforms like Facebook, Instagram, and TikTok. For marketing to be effective in</w:t>
      </w:r>
      <w:r>
        <w:t xml:space="preserve"> </w:t>
      </w:r>
      <w:r>
        <w:rPr>
          <w:bCs/>
          <w:b/>
        </w:rPr>
        <w:t xml:space="preserve">Senegal Dakar</w:t>
      </w:r>
      <w:r>
        <w:t xml:space="preserve">, design must be optimized for mobile devices. The screen sizes are smaller, the data connections can vary in speed (requiring lighter file loads), and the content consumption habits are distinct.</w:t>
      </w:r>
    </w:p>
    <w:p>
      <w:pPr>
        <w:pStyle w:val="BodyText"/>
      </w:pPr>
      <w:r>
        <w:t xml:space="preserve">A modern</w:t>
      </w:r>
      <w:r>
        <w:t xml:space="preserve"> </w:t>
      </w:r>
      <w:r>
        <w:rPr>
          <w:bCs/>
          <w:b/>
        </w:rPr>
        <w:t xml:space="preserve">Graphic Designer</w:t>
      </w:r>
      <w:r>
        <w:t xml:space="preserve"> </w:t>
      </w:r>
      <w:r>
        <w:t xml:space="preserve">must master responsive design principles. This involves creating social media assets that grab attention within a two-second scroll. Furthermore, understanding the nuances of "Francophone African" humor and visual references is crucial for viral marketing campaigns. Designers in Dakar are not just copying Western trends; they are setting new trends that reflect the unique rhythm and energy of West Africa.</w:t>
      </w:r>
    </w:p>
    <w:bookmarkEnd w:id="29"/>
    <w:bookmarkEnd w:id="30"/>
    <w:bookmarkStart w:id="32" w:name="skills-required-for-the-modern-designer"/>
    <w:p>
      <w:pPr>
        <w:pStyle w:val="Heading2"/>
      </w:pPr>
      <w:r>
        <w:t xml:space="preserve">Skills Required for the Modern Designer</w:t>
      </w:r>
    </w:p>
    <w:bookmarkStart w:id="31" w:name="tech-stack-and-soft-skills"/>
    <w:p>
      <w:pPr>
        <w:pStyle w:val="Heading3"/>
      </w:pPr>
      <w:r>
        <w:t xml:space="preserve">Tech Stack and Soft Skills</w:t>
      </w:r>
    </w:p>
    <w:p>
      <w:pPr>
        <w:pStyle w:val="FirstParagraph"/>
      </w:pPr>
      <w:r>
        <w:t xml:space="preserve">To succeed, a designer must be proficient in industry-standard tools such as Adobe Illustrator, Photoshop, and InDesign. However, knowledge is not limited to software. The ability to handle print production is critical in markets like</w:t>
      </w:r>
      <w:r>
        <w:t xml:space="preserve"> </w:t>
      </w:r>
      <w:r>
        <w:rPr>
          <w:bCs/>
          <w:b/>
        </w:rPr>
        <w:t xml:space="preserve">Senegal Dakar</w:t>
      </w:r>
      <w:r>
        <w:t xml:space="preserve">, where physical advertising (billboards, flyers) remains a dominant marketing channel alongside digital.</w:t>
      </w:r>
    </w:p>
    <w:p>
      <w:pPr>
        <w:pStyle w:val="BodyText"/>
      </w:pPr>
      <w:r>
        <w:t xml:space="preserve">We also emphasize the importance of "soft skills." A designer must be able to communicate effectively with clients who may not have design knowledge. They must act as consultants, explaining *why* a certain font choice reflects authority or why a specific color scheme drives conversion. Adaptability is key; trends change rapidly, and the</w:t>
      </w:r>
      <w:r>
        <w:t xml:space="preserve"> </w:t>
      </w:r>
      <w:r>
        <w:rPr>
          <w:bCs/>
          <w:b/>
        </w:rPr>
        <w:t xml:space="preserve">Graphic Designer</w:t>
      </w:r>
      <w:r>
        <w:t xml:space="preserve"> </w:t>
      </w:r>
      <w:r>
        <w:t xml:space="preserve">in the 21st century must be a lifelong learner.</w:t>
      </w:r>
    </w:p>
    <w:bookmarkEnd w:id="31"/>
    <w:bookmarkEnd w:id="32"/>
    <w:bookmarkStart w:id="34" w:name="economic-opportunities-for-designers"/>
    <w:p>
      <w:pPr>
        <w:pStyle w:val="Heading2"/>
      </w:pPr>
      <w:r>
        <w:t xml:space="preserve">Economic Opportunities for Designers</w:t>
      </w:r>
    </w:p>
    <w:bookmarkStart w:id="33" w:name="freelancing-agencies-and-in-house-roles"/>
    <w:p>
      <w:pPr>
        <w:pStyle w:val="Heading3"/>
      </w:pPr>
      <w:r>
        <w:t xml:space="preserve">Freelancing, Agencies, and In-House Roles</w:t>
      </w:r>
    </w:p>
    <w:p>
      <w:pPr>
        <w:pStyle w:val="FirstParagraph"/>
      </w:pPr>
      <w:r>
        <w:t xml:space="preserve">The economic landscape for creative professionals in Dakar is diversifying. There are opportunities to work within large agencies in the Almadies area or with international firms. Alternatively, many young entrepreneurs are choosing the path of freelancing.</w:t>
      </w:r>
    </w:p>
    <w:p>
      <w:pPr>
        <w:pStyle w:val="BodyText"/>
      </w:pPr>
      <w:r>
        <w:t xml:space="preserve">The rise of remote work allows a designer based in</w:t>
      </w:r>
      <w:r>
        <w:t xml:space="preserve"> </w:t>
      </w:r>
      <w:r>
        <w:rPr>
          <w:bCs/>
          <w:b/>
        </w:rPr>
        <w:t xml:space="preserve">Senegal Dakar</w:t>
      </w:r>
      <w:r>
        <w:t xml:space="preserve"> </w:t>
      </w:r>
      <w:r>
        <w:t xml:space="preserve">to serve clients globally while charging local rates that offer a high quality of life locally. This "geographic arbitrage" is an incredible opportunity. We encourage aspiring designers to build strong portfolios that showcase their versatility, ranging from UI/UX design for apps to branding for local tourism startups.</w:t>
      </w:r>
    </w:p>
    <w:bookmarkEnd w:id="33"/>
    <w:bookmarkEnd w:id="34"/>
    <w:bookmarkStart w:id="36" w:name="the-future-of-design-in-africa"/>
    <w:p>
      <w:pPr>
        <w:pStyle w:val="Heading2"/>
      </w:pPr>
      <w:r>
        <w:t xml:space="preserve">The Future of Design in Africa</w:t>
      </w:r>
    </w:p>
    <w:bookmarkStart w:id="35" w:name="sustainability-and-social-impact"/>
    <w:p>
      <w:pPr>
        <w:pStyle w:val="Heading3"/>
      </w:pPr>
      <w:r>
        <w:t xml:space="preserve">Sustainability and Social Impact</w:t>
      </w:r>
    </w:p>
    <w:p>
      <w:pPr>
        <w:pStyle w:val="FirstParagraph"/>
      </w:pPr>
      <w:r>
        <w:t xml:space="preserve">Sustainability is becoming a major concern globally, and Senegal is no exception. We are seeing a rise in brands that require eco-friendly packaging design. A forward-thinking</w:t>
      </w:r>
      <w:r>
        <w:t xml:space="preserve"> </w:t>
      </w:r>
      <w:r>
        <w:rPr>
          <w:bCs/>
          <w:b/>
        </w:rPr>
        <w:t xml:space="preserve">Graphic Designer</w:t>
      </w:r>
      <w:r>
        <w:t xml:space="preserve"> </w:t>
      </w:r>
      <w:r>
        <w:t xml:space="preserve">should consider the environmental impact of their choices—choosing sustainable materials for print or optimizing digital assets to reduce carbon footprints.</w:t>
      </w:r>
    </w:p>
    <w:p>
      <w:pPr>
        <w:pStyle w:val="BodyText"/>
      </w:pPr>
      <w:r>
        <w:t xml:space="preserve">Furthermore, design can be used for social good. NGOs and government initiatives in Dakar frequently need designers to create awareness campaigns regarding public health, hygiene, and education. The visual language created by these professionals has the power to save lives and educate communities.</w:t>
      </w:r>
    </w:p>
    <w:bookmarkEnd w:id="35"/>
    <w:bookmarkEnd w:id="36"/>
    <w:bookmarkStart w:id="38" w:name="conclusion"/>
    <w:p>
      <w:pPr>
        <w:pStyle w:val="Heading2"/>
      </w:pPr>
      <w:r>
        <w:t xml:space="preserve">Conclusion</w:t>
      </w:r>
    </w:p>
    <w:bookmarkStart w:id="37" w:name="a-call-to-action-for-creatives-in-dakar"/>
    <w:p>
      <w:pPr>
        <w:pStyle w:val="Heading3"/>
      </w:pPr>
      <w:r>
        <w:t xml:space="preserve">A Call to Action for Creatives in Dakar</w:t>
      </w:r>
    </w:p>
    <w:p>
      <w:pPr>
        <w:pStyle w:val="FirstParagraph"/>
      </w:pPr>
      <w:r>
        <w:t xml:space="preserve">In conclusion, the role of the</w:t>
      </w:r>
      <w:r>
        <w:t xml:space="preserve"> </w:t>
      </w:r>
      <w:r>
        <w:rPr>
          <w:bCs/>
          <w:b/>
        </w:rPr>
        <w:t xml:space="preserve">Seminar Presentation Slides</w:t>
      </w:r>
      <w:r>
        <w:t xml:space="preserve"> </w:t>
      </w:r>
      <w:r>
        <w:t xml:space="preserve">today was to highlight that design is a powerful engine for development. The context of</w:t>
      </w:r>
      <w:r>
        <w:t xml:space="preserve"> </w:t>
      </w:r>
      <w:r>
        <w:rPr>
          <w:bCs/>
          <w:b/>
        </w:rPr>
        <w:t xml:space="preserve">Senegal Dakar</w:t>
      </w:r>
      <w:r>
        <w:t xml:space="preserve"> </w:t>
      </w:r>
      <w:r>
        <w:t xml:space="preserve">offers a unique playground where tradition and technology collide.</w:t>
      </w:r>
    </w:p>
    <w:p>
      <w:pPr>
        <w:pStyle w:val="BodyText"/>
      </w:pPr>
      <w:r>
        <w:t xml:space="preserve">We urge you, whether you are a student, an experienced professional, or an entrepreneur, to appreciate the value of good design. To invest in it and to practice it with integrity. The future of</w:t>
      </w:r>
      <w:r>
        <w:t xml:space="preserve"> </w:t>
      </w:r>
      <w:r>
        <w:rPr>
          <w:bCs/>
          <w:b/>
        </w:rPr>
        <w:t xml:space="preserve">Seminar Presentation Slides</w:t>
      </w:r>
      <w:r>
        <w:t xml:space="preserve"> </w:t>
      </w:r>
      <w:r>
        <w:t xml:space="preserve">in Africa will be bright if we continue to cultivate our local talent pool.</w:t>
      </w:r>
    </w:p>
    <w:p>
      <w:pPr>
        <w:pStyle w:val="BodyText"/>
      </w:pPr>
      <w:r>
        <w:rPr>
          <w:bCs/>
          <w:b/>
        </w:rPr>
        <w:t xml:space="preserve">Thank you for your attention.</w:t>
      </w:r>
    </w:p>
    <w:p>
      <w:pPr>
        <w:pStyle w:val="BodyText"/>
      </w:pPr>
      <w:r>
        <w:br/>
      </w:r>
    </w:p>
    <w:p>
      <w:r>
        <w:pict>
          <v:rect style="width:0;height:1.5pt" o:hralign="center" o:hrstd="t" o:hr="t"/>
        </w:pict>
      </w:r>
    </w:p>
    <w:p>
      <w:pPr>
        <w:pStyle w:val="FirstParagraph"/>
      </w:pPr>
      <w:r>
        <w:t xml:space="preserve">End of Document | Prepared for Educational Purposes in Senegal Dakar | All Rights Reserved © 2023.</w:t>
      </w:r>
      <w:r>
        <w:t xml:space="preserve"> </w:t>
      </w:r>
      <w:r>
        <w:t xml:space="preserve">Note: The terms 'Seminar Presentation Slides', 'Graphic Designer' and 'Senegal Dakar' are central to this curriculum.</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Graphic Designer in Senegal Dakar</dc:title>
  <dc:creator/>
  <dc:language>en</dc:language>
  <cp:keywords/>
  <dcterms:created xsi:type="dcterms:W3CDTF">2026-07-29T11:43:04Z</dcterms:created>
  <dcterms:modified xsi:type="dcterms:W3CDTF">2026-07-29T11:43:04Z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