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Valencia</w:t>
      </w:r>
    </w:p>
    <w:bookmarkStart w:id="30" w:name="seminar-presentation-slides"/>
    <w:p>
      <w:pPr>
        <w:pStyle w:val="Heading1"/>
      </w:pPr>
      <w:r>
        <w:t xml:space="preserve">Seminar Presentation Slides</w:t>
      </w:r>
    </w:p>
    <w:bookmarkStart w:id="20" w:name="Xa9ec44f1a712734b220f13de8c921a1976a1b30"/>
    <w:p>
      <w:pPr>
        <w:pStyle w:val="Heading2"/>
      </w:pPr>
      <w:r>
        <w:t xml:space="preserve">Title Slide: Navigating the Visual Landscape</w:t>
      </w:r>
    </w:p>
    <w:p>
      <w:pPr>
        <w:pStyle w:val="FirstParagraph"/>
      </w:pPr>
      <w:r>
        <w:rPr>
          <w:bCs/>
          <w:b/>
        </w:rPr>
        <w:t xml:space="preserve">Presentation Topic:</w:t>
      </w:r>
      <w:r>
        <w:t xml:space="preserve">The Modern Graphic Designer: Cultural Synergy and Commercial Impact in Spain Valencia.</w:t>
      </w:r>
    </w:p>
    <w:p>
      <w:pPr>
        <w:pStyle w:val="BodyText"/>
      </w:pPr>
      <w:r>
        <w:rPr>
          <w:bCs/>
          <w:b/>
        </w:rPr>
        <w:t xml:space="preserve">Audience:</w:t>
      </w:r>
      <w:r>
        <w:t xml:space="preserve"> </w:t>
      </w:r>
      <w:r>
        <w:t xml:space="preserve">Marketing Professionals, Business Owners, Design Students, and Creative Agencies operating within the Valencian Community.</w:t>
      </w:r>
    </w:p>
    <w:p>
      <w:pPr>
        <w:pStyle w:val="BodyText"/>
      </w:pPr>
      <w:r>
        <w:rPr>
          <w:iCs/>
          <w:i/>
        </w:rPr>
        <w:t xml:space="preserve">This seminar aims to dissect the evolving role of the Graphic Designer within the specific socio-economic and cultural context of Spain Valencia. We will explore how local heritage intersects with global design trends to create compelling visual identities that resonate with both domestic audiences and international tourists.</w:t>
      </w:r>
    </w:p>
    <w:bookmarkEnd w:id="20"/>
    <w:bookmarkStart w:id="21" w:name="Xa9c8ef508a915a8e2c226990ee8ef66b026238d"/>
    <w:p>
      <w:pPr>
        <w:pStyle w:val="Heading2"/>
      </w:pPr>
      <w:r>
        <w:t xml:space="preserve">Slide 1: Introduction – The Unique Context of Spain Valencia</w:t>
      </w:r>
    </w:p>
    <w:p>
      <w:pPr>
        <w:pStyle w:val="FirstParagraph"/>
      </w:pPr>
      <w:r>
        <w:t xml:space="preserve">To understand the necessity of a specialized Graphic Designer, one must first appreciate the environment in which they operate. Spain Valencia is not merely a geographic location; it is a vibrant cultural hub where tradition meets innovation.</w:t>
      </w:r>
    </w:p>
    <w:p>
      <w:pPr>
        <w:numPr>
          <w:ilvl w:val="0"/>
          <w:numId w:val="1001"/>
        </w:numPr>
        <w:pStyle w:val="Compact"/>
      </w:pPr>
      <w:r>
        <w:rPr>
          <w:bCs/>
          <w:b/>
        </w:rPr>
        <w:t xml:space="preserve">Cultural Heritage:</w:t>
      </w:r>
      <w:r>
        <w:t xml:space="preserve"> </w:t>
      </w:r>
      <w:r>
        <w:t xml:space="preserve">With roots stretching from prehistoric times to the modernist architecture of Antoni Gaudí and contemporary structures like The City of Arts and Sciences, Spain Valencia offers a rich visual vocabulary.</w:t>
      </w:r>
    </w:p>
    <w:p>
      <w:pPr>
        <w:numPr>
          <w:ilvl w:val="0"/>
          <w:numId w:val="1001"/>
        </w:numPr>
        <w:pStyle w:val="Compact"/>
      </w:pPr>
      <w:r>
        <w:rPr>
          <w:bCs/>
          <w:b/>
        </w:rPr>
        <w:t xml:space="preserve">Economic Dynamics:</w:t>
      </w:r>
      <w:r>
        <w:t xml:space="preserve"> </w:t>
      </w:r>
      <w:r>
        <w:t xml:space="preserve">As one of Spain’s most dynamic economies, driven by tourism, agriculture (the Huerta), technology parks (Park Tecnológico), and creative industries, the demand for high-quality visual communication is at an all-time high.</w:t>
      </w:r>
    </w:p>
    <w:p>
      <w:pPr>
        <w:numPr>
          <w:ilvl w:val="0"/>
          <w:numId w:val="1001"/>
        </w:numPr>
        <w:pStyle w:val="Compact"/>
      </w:pPr>
      <w:r>
        <w:rPr>
          <w:bCs/>
          <w:b/>
        </w:rPr>
        <w:t xml:space="preserve">The Bilingual/Multilingual Market:</w:t>
      </w:r>
      <w:r>
        <w:t xml:space="preserve"> </w:t>
      </w:r>
      <w:r>
        <w:t xml:space="preserve">A Graphic Designer in this region must often navigate Catalan/Valencian, Spanish, and English languages, requiring typographic sensitivity that goes beyond standard bilingual design.</w:t>
      </w:r>
    </w:p>
    <w:bookmarkEnd w:id="21"/>
    <w:bookmarkStart w:id="22" w:name="X3733e29aa821a919782609f4d3a8e954090028e"/>
    <w:p>
      <w:pPr>
        <w:pStyle w:val="Heading2"/>
      </w:pPr>
      <w:r>
        <w:t xml:space="preserve">Slide 2: Defining the Modern Graphic Designer</w:t>
      </w:r>
    </w:p>
    <w:p>
      <w:pPr>
        <w:pStyle w:val="FirstParagraph"/>
      </w:pPr>
      <w:r>
        <w:t xml:space="preserve">The role of the Graphic Designer has transcended the traditional boundaries of static print media. In today’s digital-first world, a Graphic Designer is a hybrid professional who combines aesthetics with strategic communication.</w:t>
      </w:r>
    </w:p>
    <w:p>
      <w:pPr>
        <w:numPr>
          <w:ilvl w:val="0"/>
          <w:numId w:val="1002"/>
        </w:numPr>
        <w:pStyle w:val="Compact"/>
      </w:pPr>
      <w:r>
        <w:rPr>
          <w:bCs/>
          <w:b/>
        </w:rPr>
        <w:t xml:space="preserve">Beyond Aesthetics:</w:t>
      </w:r>
      <w:r>
        <w:t xml:space="preserve"> </w:t>
      </w:r>
      <w:r>
        <w:t xml:space="preserve">Modern design is problem-solving. It involves user experience (UX), brand strategy, and information architecture.</w:t>
      </w:r>
    </w:p>
    <w:p>
      <w:pPr>
        <w:numPr>
          <w:ilvl w:val="0"/>
          <w:numId w:val="1002"/>
        </w:numPr>
        <w:pStyle w:val="Compact"/>
      </w:pPr>
      <w:r>
        <w:rPr>
          <w:bCs/>
          <w:b/>
        </w:rPr>
        <w:t xml:space="preserve">The Storyteller:</w:t>
      </w:r>
      <w:r>
        <w:t xml:space="preserve"> </w:t>
      </w:r>
      <w:r>
        <w:t xml:space="preserve">In Spain Valencia, where storytelling is intrinsic to local culture (from Las Fallas to traditional festivals), the Graphic Designer acts as the narrator of a brand’s story through visual means.</w:t>
      </w:r>
    </w:p>
    <w:p>
      <w:pPr>
        <w:numPr>
          <w:ilvl w:val="0"/>
          <w:numId w:val="1002"/>
        </w:numPr>
        <w:pStyle w:val="Compact"/>
      </w:pPr>
      <w:r>
        <w:rPr>
          <w:bCs/>
          <w:b/>
        </w:rPr>
        <w:t xml:space="preserve">Tech-Savvy Creative:</w:t>
      </w:r>
      <w:r>
        <w:t xml:space="preserve"> </w:t>
      </w:r>
      <w:r>
        <w:t xml:space="preserve">Proficiency in Adobe Creative Cloud, Figma, Blender for 3D elements, and an understanding of SEO-driven visual content are now baseline requirements.</w:t>
      </w:r>
    </w:p>
    <w:bookmarkEnd w:id="22"/>
    <w:bookmarkStart w:id="23" w:name="X41a80b83a54ec6d4d1c373411f7ec3c0f6767a0"/>
    <w:p>
      <w:pPr>
        <w:pStyle w:val="Heading2"/>
      </w:pPr>
      <w:r>
        <w:t xml:space="preserve">Slide 3: The Intersection of Local Identity and Global Standards</w:t>
      </w:r>
    </w:p>
    <w:p>
      <w:pPr>
        <w:pStyle w:val="FirstParagraph"/>
      </w:pPr>
      <w:r>
        <w:t xml:space="preserve">A critical function of the Graphic Designer in Spain Valencia is balancing global design trends with local identity. International clients often seek a "Spanish feel" without falling into clichés, while local businesses aim to export their brands globally.</w:t>
      </w:r>
    </w:p>
    <w:p>
      <w:pPr>
        <w:numPr>
          <w:ilvl w:val="0"/>
          <w:numId w:val="1003"/>
        </w:numPr>
        <w:pStyle w:val="Compact"/>
      </w:pPr>
      <w:r>
        <w:rPr>
          <w:bCs/>
          <w:b/>
        </w:rPr>
        <w:t xml:space="preserve">Avoiding Stereotypes:</w:t>
      </w:r>
      <w:r>
        <w:t xml:space="preserve"> </w:t>
      </w:r>
      <w:r>
        <w:t xml:space="preserve">Effective designers move beyond the red and yellow flags or flamenco imagery. Instead, they extract the essence of Valencian culture—light, Mediterranean colors, architectural curves, and artisanal textures—and translate them into modern minimalism.</w:t>
      </w:r>
    </w:p>
    <w:p>
      <w:pPr>
        <w:numPr>
          <w:ilvl w:val="0"/>
          <w:numId w:val="1003"/>
        </w:numPr>
        <w:pStyle w:val="Compact"/>
      </w:pPr>
      <w:r>
        <w:rPr>
          <w:bCs/>
          <w:b/>
        </w:rPr>
        <w:t xml:space="preserve">The "Mediterranean Light" Effect:</w:t>
      </w:r>
      <w:r>
        <w:t xml:space="preserve"> </w:t>
      </w:r>
      <w:r>
        <w:t xml:space="preserve">Visuals in Spain Valencia often benefit from high luminosity and warm palettes. A skilled Graphic Designer knows how to manipulate color psychology to evoke the warmth and openness associated with the region.</w:t>
      </w:r>
    </w:p>
    <w:p>
      <w:pPr>
        <w:numPr>
          <w:ilvl w:val="0"/>
          <w:numId w:val="1003"/>
        </w:numPr>
        <w:pStyle w:val="Compact"/>
      </w:pPr>
      <w:r>
        <w:rPr>
          <w:bCs/>
          <w:b/>
        </w:rPr>
        <w:t xml:space="preserve">Sustainability as a Design Pillar:</w:t>
      </w:r>
      <w:r>
        <w:t xml:space="preserve"> </w:t>
      </w:r>
      <w:r>
        <w:t xml:space="preserve">With Spain heavily invested in green energy and sustainable tourism, Graphic Designers are increasingly tasked with creating eco-friendly branding, utilizing sustainable printing materials and digital-first strategies to reduce carbon footprints.</w:t>
      </w:r>
    </w:p>
    <w:bookmarkEnd w:id="23"/>
    <w:bookmarkStart w:id="24" w:name="X627f6593869656dc1ba5a9903d4733a99ab3991"/>
    <w:p>
      <w:pPr>
        <w:pStyle w:val="Heading2"/>
      </w:pPr>
      <w:r>
        <w:t xml:space="preserve">Slide 4: The Economic Impact of Design in Valencia</w:t>
      </w:r>
    </w:p>
    <w:p>
      <w:pPr>
        <w:pStyle w:val="FirstParagraph"/>
      </w:pPr>
      <w:r>
        <w:t xml:space="preserve">In the business landscape of Spain Valencia, design is no longer a peripheral expense but a core investment. The presence of the Valencian Creative Industry (Industria Creativa Valenciana) highlights this shift.</w:t>
      </w:r>
    </w:p>
    <w:p>
      <w:pPr>
        <w:numPr>
          <w:ilvl w:val="0"/>
          <w:numId w:val="1004"/>
        </w:numPr>
        <w:pStyle w:val="Compact"/>
      </w:pPr>
      <w:r>
        <w:rPr>
          <w:bCs/>
          <w:b/>
        </w:rPr>
        <w:t xml:space="preserve">Tourism and Hospitality:</w:t>
      </w:r>
      <w:r>
        <w:t xml:space="preserve"> </w:t>
      </w:r>
      <w:r>
        <w:t xml:space="preserve">From boutique hotels in Benidorm to culinary brands in Xàtiva, Graphic Design drives tourism. Packaging design for local products such as Horchata or Tapas significantly influences purchasing decisions.</w:t>
      </w:r>
    </w:p>
    <w:p>
      <w:pPr>
        <w:numPr>
          <w:ilvl w:val="0"/>
          <w:numId w:val="1004"/>
        </w:numPr>
        <w:pStyle w:val="Compact"/>
      </w:pPr>
      <w:r>
        <w:rPr>
          <w:bCs/>
          <w:b/>
        </w:rPr>
        <w:t xml:space="preserve">The Tech Hub Growth:</w:t>
      </w:r>
      <w:r>
        <w:t xml:space="preserve"> </w:t>
      </w:r>
      <w:r>
        <w:t xml:space="preserve">With startups emerging in Valencia’s tech parks, the need for UI/UX designers and brand strategists is exploding. A Graphic Designer here must understand SaaS (Software as a Service) visual languages.</w:t>
      </w:r>
    </w:p>
    <w:p>
      <w:pPr>
        <w:numPr>
          <w:ilvl w:val="0"/>
          <w:numId w:val="1004"/>
        </w:numPr>
        <w:pStyle w:val="Compact"/>
      </w:pPr>
      <w:r>
        <w:rPr>
          <w:bCs/>
          <w:b/>
        </w:rPr>
        <w:t xml:space="preserve">Cultural Tourism:</w:t>
      </w:r>
      <w:r>
        <w:t xml:space="preserve"> </w:t>
      </w:r>
      <w:r>
        <w:t xml:space="preserve">The design of promotional materials for events like Las Fallas or the Moors and Christians festival requires a delicate balance of historical accuracy and modern appeal to attract international visitors.</w:t>
      </w:r>
    </w:p>
    <w:bookmarkEnd w:id="24"/>
    <w:bookmarkStart w:id="25" w:name="X615e3631c7ad9b14f5e73b15bd733566087b9af"/>
    <w:p>
      <w:pPr>
        <w:pStyle w:val="Heading2"/>
      </w:pPr>
      <w:r>
        <w:t xml:space="preserve">Slide 5: Essential Skills for Success in the Valencian Market</w:t>
      </w:r>
    </w:p>
    <w:p>
      <w:pPr>
        <w:pStyle w:val="FirstParagraph"/>
      </w:pPr>
      <w:r>
        <w:t xml:space="preserve">To thrive as a Graphic Designer in Spain Valencia, one must possess a specific blend of hard and soft skills.</w:t>
      </w:r>
    </w:p>
    <w:p>
      <w:pPr>
        <w:numPr>
          <w:ilvl w:val="0"/>
          <w:numId w:val="1005"/>
        </w:numPr>
        <w:pStyle w:val="Compact"/>
      </w:pPr>
      <w:r>
        <w:rPr>
          <w:bCs/>
          <w:b/>
        </w:rPr>
        <w:t xml:space="preserve">Linguistic Versatility:</w:t>
      </w:r>
      <w:r>
        <w:t xml:space="preserve"> </w:t>
      </w:r>
      <w:r>
        <w:t xml:space="preserve">The ability to design layouts that accommodate text expansion/contraction between Spanish, Valencian (Catalan variant), and English is crucial for accessibility.</w:t>
      </w:r>
    </w:p>
    <w:p>
      <w:pPr>
        <w:numPr>
          <w:ilvl w:val="0"/>
          <w:numId w:val="1005"/>
        </w:numPr>
        <w:pStyle w:val="Compact"/>
      </w:pPr>
      <w:r>
        <w:rPr>
          <w:bCs/>
          <w:b/>
        </w:rPr>
        <w:t xml:space="preserve">Cultural Intelligence:</w:t>
      </w:r>
      <w:r>
        <w:t xml:space="preserve"> </w:t>
      </w:r>
      <w:r>
        <w:t xml:space="preserve">Understanding local humor, taboos, and holidays ensures that marketing campaigns are culturally appropriate and resonant.</w:t>
      </w:r>
    </w:p>
    <w:p>
      <w:pPr>
        <w:numPr>
          <w:ilvl w:val="0"/>
          <w:numId w:val="1005"/>
        </w:numPr>
        <w:pStyle w:val="Compact"/>
      </w:pPr>
      <w:r>
        <w:rPr>
          <w:bCs/>
          <w:b/>
        </w:rPr>
        <w:t xml:space="preserve">Digital Proficiency:</w:t>
      </w:r>
      <w:r>
        <w:t xml:space="preserve"> </w:t>
      </w:r>
      <w:r>
        <w:t xml:space="preserve">Mastery of social media formats (Instagram Reels, TikTok covers) is non-negotiable. The Graphic Designer must be a motion graphics artist as well as a static designer.</w:t>
      </w:r>
    </w:p>
    <w:p>
      <w:pPr>
        <w:numPr>
          <w:ilvl w:val="0"/>
          <w:numId w:val="1005"/>
        </w:numPr>
        <w:pStyle w:val="Compact"/>
      </w:pPr>
      <w:r>
        <w:rPr>
          <w:bCs/>
          <w:b/>
        </w:rPr>
        <w:t xml:space="preserve">Networking:</w:t>
      </w:r>
      <w:r>
        <w:t xml:space="preserve"> </w:t>
      </w:r>
      <w:r>
        <w:t xml:space="preserve">In Valencia, community is key. Engagement with local hubs like Mestalla Design Week or tech meetups in the city center is vital for career growth.</w:t>
      </w:r>
    </w:p>
    <w:bookmarkEnd w:id="25"/>
    <w:bookmarkStart w:id="26" w:name="slide-6-case-studies-design-in-action"/>
    <w:p>
      <w:pPr>
        <w:pStyle w:val="Heading2"/>
      </w:pPr>
      <w:r>
        <w:t xml:space="preserve">Slide 6: Case Studies – Design in Action</w:t>
      </w:r>
    </w:p>
    <w:p>
      <w:pPr>
        <w:pStyle w:val="FirstParagraph"/>
      </w:pPr>
      <w:r>
        <w:rPr>
          <w:bCs/>
          <w:b/>
        </w:rPr>
        <w:t xml:space="preserve">Case Study A: The Rebranding of a Traditional Brewery</w:t>
      </w:r>
      <w:r>
        <w:br/>
      </w:r>
      <w:r>
        <w:t xml:space="preserve">A historic brewery in Valencia sought to attract younger demographics. The Graphic Designer utilized traditional ceramic patterns (a nod to local pottery) but rendered them using vector minimalism and augmented reality filters. Result: A 40% increase in social media engagement among the under-35 demographic.</w:t>
      </w:r>
    </w:p>
    <w:p>
      <w:pPr>
        <w:pStyle w:val="BodyText"/>
      </w:pPr>
      <w:r>
        <w:rPr>
          <w:bCs/>
          <w:b/>
        </w:rPr>
        <w:t xml:space="preserve">Case Study B: Digital Wayfinding for City of Arts and Sciences</w:t>
      </w:r>
      <w:r>
        <w:br/>
      </w:r>
      <w:r>
        <w:t xml:space="preserve">For a major international exhibition, the design team created an intuitive digital wayfinding system that reduced visitor confusion by 60%. This highlights how Graphic Design intersects with UX/UI in physical public spaces.</w:t>
      </w:r>
    </w:p>
    <w:bookmarkEnd w:id="26"/>
    <w:bookmarkStart w:id="27" w:name="X3d16e3b628a42a443d61dfb480d45fbdb180215"/>
    <w:p>
      <w:pPr>
        <w:pStyle w:val="Heading2"/>
      </w:pPr>
      <w:r>
        <w:t xml:space="preserve">Slide 7: Future Trends for Graphic Designers in Spain Valencia</w:t>
      </w:r>
    </w:p>
    <w:p>
      <w:pPr>
        <w:pStyle w:val="FirstParagraph"/>
      </w:pPr>
      <w:r>
        <w:t xml:space="preserve">The horizon for designers in this region is bright and evolving. Several key trends are emerging:</w:t>
      </w:r>
    </w:p>
    <w:p>
      <w:pPr>
        <w:numPr>
          <w:ilvl w:val="0"/>
          <w:numId w:val="1006"/>
        </w:numPr>
        <w:pStyle w:val="Compact"/>
      </w:pPr>
      <w:r>
        <w:rPr>
          <w:bCs/>
          <w:b/>
        </w:rPr>
        <w:t xml:space="preserve">Inclusive Design:</w:t>
      </w:r>
      <w:r>
        <w:t xml:space="preserve"> </w:t>
      </w:r>
      <w:r>
        <w:t xml:space="preserve">As Valencia becomes more diverse, designs must be accessible to people with disabilities (color blindness modes, readable fonts).</w:t>
      </w:r>
    </w:p>
    <w:p>
      <w:pPr>
        <w:numPr>
          <w:ilvl w:val="0"/>
          <w:numId w:val="1006"/>
        </w:numPr>
        <w:pStyle w:val="Compact"/>
      </w:pPr>
      <w:r>
        <w:rPr>
          <w:bCs/>
          <w:b/>
        </w:rPr>
        <w:t xml:space="preserve">Data-Driven Design:</w:t>
      </w:r>
      <w:r>
        <w:t xml:space="preserve"> </w:t>
      </w:r>
      <w:r>
        <w:t xml:space="preserve">Using analytics to inform aesthetic choices. A/B testing color schemes for local e-commerce sites.</w:t>
      </w:r>
    </w:p>
    <w:p>
      <w:pPr>
        <w:numPr>
          <w:ilvl w:val="0"/>
          <w:numId w:val="1006"/>
        </w:numPr>
        <w:pStyle w:val="Compact"/>
      </w:pPr>
      <w:r>
        <w:rPr>
          <w:bCs/>
          <w:b/>
        </w:rPr>
        <w:t xml:space="preserve">Glocalization:</w:t>
      </w:r>
      <w:r>
        <w:t xml:space="preserve"> </w:t>
      </w:r>
      <w:r>
        <w:t xml:space="preserve">The trend of designing for a global audience while retaining strong local roots. This is particularly relevant for Valencian brands looking to export ceramics, textiles, and technology.</w:t>
      </w:r>
    </w:p>
    <w:p>
      <w:pPr>
        <w:numPr>
          <w:ilvl w:val="0"/>
          <w:numId w:val="1006"/>
        </w:numPr>
        <w:pStyle w:val="Compact"/>
      </w:pPr>
      <w:r>
        <w:rPr>
          <w:bCs/>
          <w:b/>
        </w:rPr>
        <w:t xml:space="preserve">AI Integration:</w:t>
      </w:r>
      <w:r>
        <w:t xml:space="preserve"> </w:t>
      </w:r>
      <w:r>
        <w:t xml:space="preserve">Embracing AI tools for rapid prototyping while maintaining human oversight for cultural nuance.</w:t>
      </w:r>
    </w:p>
    <w:bookmarkEnd w:id="27"/>
    <w:bookmarkStart w:id="28" w:name="Xdaca8441f526733c297f077860485279c8232da"/>
    <w:p>
      <w:pPr>
        <w:pStyle w:val="Heading2"/>
      </w:pPr>
      <w:r>
        <w:t xml:space="preserve">Slide 8: Conclusion – The Strategic Imperative</w:t>
      </w:r>
    </w:p>
    <w:p>
      <w:pPr>
        <w:pStyle w:val="FirstParagraph"/>
      </w:pPr>
      <w:r>
        <w:t xml:space="preserve">In conclusion, the Graphic Designer in Spain Valencia is not just an artist but a strategic partner in business growth. They bridge the gap between heritage and innovation, local pride and global appeal.</w:t>
      </w:r>
    </w:p>
    <w:p>
      <w:pPr>
        <w:numPr>
          <w:ilvl w:val="0"/>
          <w:numId w:val="1007"/>
        </w:numPr>
        <w:pStyle w:val="Compact"/>
      </w:pPr>
      <w:r>
        <w:rPr>
          <w:bCs/>
          <w:b/>
        </w:rPr>
        <w:t xml:space="preserve">Investment in Design:</w:t>
      </w:r>
      <w:r>
        <w:t xml:space="preserve"> </w:t>
      </w:r>
      <w:r>
        <w:t xml:space="preserve">Businesses in Valencia must recognize that hiring a skilled Graphic Designer is an investment in their brand equity.</w:t>
      </w:r>
    </w:p>
    <w:p>
      <w:pPr>
        <w:numPr>
          <w:ilvl w:val="0"/>
          <w:numId w:val="1007"/>
        </w:numPr>
        <w:pStyle w:val="Compact"/>
      </w:pPr>
      <w:r>
        <w:rPr>
          <w:bCs/>
          <w:b/>
        </w:rPr>
        <w:t xml:space="preserve">Cultural Stewardship:</w:t>
      </w:r>
      <w:r>
        <w:t xml:space="preserve"> </w:t>
      </w:r>
      <w:r>
        <w:t xml:space="preserve">Designers have a responsibility to promote and preserve Valencian culture while pushing it into the modern era.</w:t>
      </w:r>
    </w:p>
    <w:p>
      <w:pPr>
        <w:numPr>
          <w:ilvl w:val="0"/>
          <w:numId w:val="1007"/>
        </w:numPr>
        <w:pStyle w:val="Compact"/>
      </w:pPr>
      <w:r>
        <w:rPr>
          <w:bCs/>
          <w:b/>
        </w:rPr>
        <w:t xml:space="preserve">Continuous Learning:</w:t>
      </w:r>
      <w:r>
        <w:t xml:space="preserve"> </w:t>
      </w:r>
      <w:r>
        <w:t xml:space="preserve">The pace of change in digital media requires constant upskilling. Those who adapt will lead the market.</w:t>
      </w:r>
    </w:p>
    <w:bookmarkEnd w:id="28"/>
    <w:bookmarkStart w:id="29" w:name="slide-9-qa-and-discussion"/>
    <w:p>
      <w:pPr>
        <w:pStyle w:val="Heading2"/>
      </w:pPr>
      <w:r>
        <w:t xml:space="preserve">Slide 9: Q&amp;A and Discussion</w:t>
      </w:r>
    </w:p>
    <w:p>
      <w:pPr>
        <w:pStyle w:val="FirstParagraph"/>
      </w:pPr>
      <w:r>
        <w:t xml:space="preserve">We now open the floor for questions regarding:</w:t>
      </w:r>
    </w:p>
    <w:p>
      <w:pPr>
        <w:numPr>
          <w:ilvl w:val="0"/>
          <w:numId w:val="1008"/>
        </w:numPr>
        <w:pStyle w:val="Compact"/>
      </w:pPr>
      <w:r>
        <w:t xml:space="preserve">The specific challenges of designing for the bilingual Valencian market.</w:t>
      </w:r>
    </w:p>
    <w:p>
      <w:pPr>
        <w:numPr>
          <w:ilvl w:val="0"/>
          <w:numId w:val="1008"/>
        </w:numPr>
        <w:pStyle w:val="Compact"/>
      </w:pPr>
      <w:r>
        <w:t xml:space="preserve">Trends in sustainable packaging design.</w:t>
      </w:r>
    </w:p>
    <w:p>
      <w:pPr>
        <w:numPr>
          <w:ilvl w:val="0"/>
          <w:numId w:val="1008"/>
        </w:numPr>
        <w:pStyle w:val="Compact"/>
      </w:pPr>
      <w:r>
        <w:t xml:space="preserve">The role of AI in local creative agencies.</w:t>
      </w:r>
    </w:p>
    <w:bookmarkEnd w:id="29"/>
    <w:p>
      <w:pPr>
        <w:pStyle w:val="FirstParagraph"/>
      </w:pPr>
      <w:r>
        <w:t xml:space="preserve">© 2023 Seminar Presentation on Graphic Design in Spain Valencia. All Rights Reserved.</w:t>
      </w:r>
    </w:p>
    <w:p>
      <w:pPr>
        <w:pStyle w:val="BodyText"/>
      </w:pPr>
      <w:r>
        <w:rPr>
          <w:iCs/>
          <w:i/>
        </w:rPr>
        <w:t xml:space="preserve">"Design is intelligence made visible."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Graphic Designer in Spain Valencia</dc:title>
  <dc:creator/>
  <dc:language>en</dc:language>
  <cp:keywords/>
  <dcterms:created xsi:type="dcterms:W3CDTF">2026-07-29T12:26:39Z</dcterms:created>
  <dcterms:modified xsi:type="dcterms:W3CDTF">2026-07-29T12:26:39Z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