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Industry</w:t>
      </w:r>
      <w:r>
        <w:t xml:space="preserve"> </w:t>
      </w:r>
      <w:r>
        <w:t xml:space="preserve">in</w:t>
      </w:r>
      <w:r>
        <w:t xml:space="preserve"> </w:t>
      </w:r>
      <w:r>
        <w:t xml:space="preserve">China</w:t>
      </w:r>
      <w:r>
        <w:t xml:space="preserve"> </w:t>
      </w:r>
      <w:r>
        <w:t xml:space="preserve">Beijing</w:t>
      </w:r>
    </w:p>
    <w:bookmarkStart w:id="28" w:name="X7b41fdf1c393a52bf8c135b421fced19ef05712"/>
    <w:p>
      <w:pPr>
        <w:pStyle w:val="Heading1"/>
      </w:pPr>
      <w:r>
        <w:t xml:space="preserve">Seminar Presentation Slides: The Evolution and Future of the Hairdresser Industry in China Beijing</w:t>
      </w:r>
    </w:p>
    <w:bookmarkStart w:id="20" w:name="X40a96d193630668eec6196038085f57e9db19d5"/>
    <w:p>
      <w:pPr>
        <w:pStyle w:val="Heading2"/>
      </w:pPr>
      <w:r>
        <w:t xml:space="preserve">Title Slide: Seminar Presentation Slides on the Beijing Hairdresser Market</w:t>
      </w:r>
    </w:p>
    <w:p>
      <w:pPr>
        <w:pStyle w:val="FirstParagraph"/>
      </w:pPr>
      <w:r>
        <w:t xml:space="preserve">Welcome to this comprehensive seminar presentation. Today, we will explore the dynamic landscape of the hairdresser industry within one of the most vibrant and rapidly developing cities in Asia: China Beijing. As global economic centers shift, understanding local service industries becomes paramount for international investors, domestic entrepreneurs, and cultural observers alike. This document serves as a detailed guide to navigating the complexities of becoming a successful hairdresser or business owner in this unique market.</w:t>
      </w:r>
    </w:p>
    <w:p>
      <w:pPr>
        <w:pStyle w:val="BodyText"/>
      </w:pPr>
      <w:r>
        <w:t xml:space="preserve">The focus of these Seminar Presentation Slides is not merely on cutting hair, but on understanding the socio-economic factors that influence personal grooming standards in China Beijing. We will delve into consumer behavior, regulatory frameworks, technological integration, and cultural nuances that define the modern hairdresser experience in this capital city.</w:t>
      </w:r>
    </w:p>
    <w:bookmarkEnd w:id="20"/>
    <w:bookmarkStart w:id="21" w:name="the-economic-landscape-of-china-beijing"/>
    <w:p>
      <w:pPr>
        <w:pStyle w:val="Heading2"/>
      </w:pPr>
      <w:r>
        <w:t xml:space="preserve">The Economic Landscape of China Beijing</w:t>
      </w:r>
    </w:p>
    <w:p>
      <w:pPr>
        <w:pStyle w:val="FirstParagraph"/>
      </w:pPr>
      <w:r>
        <w:t xml:space="preserve">To understand the role of the hairdresser in China Beijing, one must first appreciate the broader economic context. As the political and cultural heart of China, Beijing hosts a diverse population ranging from traditional locals to high-net-worth expatriates and ambitious young professionals. This demographic diversity creates a segmented market for beauty services.</w:t>
      </w:r>
    </w:p>
    <w:p>
      <w:pPr>
        <w:pStyle w:val="BodyText"/>
      </w:pPr>
      <w:r>
        <w:t xml:space="preserve">The disposable income levels in urban areas have risen significantly over the past two decades. Consequently, spending on personal appearance is no longer viewed as a luxury but as a standard component of professional and social life. For any hairdresser looking to establish themselves in this region, recognizing the purchasing power and willingness to invest in premium services is crucial. The market is driven by a desire for self-expression and status signaling through aesthetics.</w:t>
      </w:r>
    </w:p>
    <w:bookmarkEnd w:id="21"/>
    <w:bookmarkStart w:id="22" w:name="cultural-nuances-of-grooming-in-beijing"/>
    <w:p>
      <w:pPr>
        <w:pStyle w:val="Heading2"/>
      </w:pPr>
      <w:r>
        <w:t xml:space="preserve">Cultural Nuances of Grooming in Beijing</w:t>
      </w:r>
    </w:p>
    <w:p>
      <w:pPr>
        <w:pStyle w:val="FirstParagraph"/>
      </w:pPr>
      <w:r>
        <w:t xml:space="preserve">The concept of the hairdresser in China Beijing is deeply intertwined with traditional values and modern global trends. Historically, Chinese culture places importance on neatness and propriety. However, the contemporary scene has exploded with experimentation. Young consumers in Beijing are heavily influenced by K-Pop styles, Western streetwear aesthetics, and traditional Hanfu-inspired accessories.</w:t>
      </w:r>
    </w:p>
    <w:p>
      <w:pPr>
        <w:pStyle w:val="BodyText"/>
      </w:pPr>
      <w:r>
        <w:t xml:space="preserve">A successful hairdresser must be culturally attuned to these shifts. They are not just stylists; they are consultants who help clients navigate their identity. Whether it is a subtle change for a corporate setting or a bold color transformation for the nightlife district of Sanlitun, the hairdresser plays a pivotal role in personal branding. Understanding the specific aesthetic preferences of different districts within Beijing—such as the diplomatic feel of Chaoyang versus the youthful energy of Haidian—is essential for marketing and service delivery.</w:t>
      </w:r>
    </w:p>
    <w:bookmarkEnd w:id="22"/>
    <w:bookmarkStart w:id="23" w:name="Xd4e6afef98d54c680638dfb0b26f686a3ddc485"/>
    <w:p>
      <w:pPr>
        <w:pStyle w:val="Heading2"/>
      </w:pPr>
      <w:r>
        <w:t xml:space="preserve">The Rise of Digital Integration and Beauty Apps</w:t>
      </w:r>
    </w:p>
    <w:p>
      <w:pPr>
        <w:pStyle w:val="FirstParagraph"/>
      </w:pPr>
      <w:r>
        <w:t xml:space="preserve">In modern China Beijing, the digital ecosystem is indispensable. The hairdresser industry has been revolutionized by super-apps like Meituan, Dianping, and Xiaohongshu (Little Red Book). These platforms are where consumers discover new salons, read reviews, and book appointments. For a hairdresser or salon owner in Beijing, having a strong digital presence is as important as technical skill.</w:t>
      </w:r>
    </w:p>
    <w:p>
      <w:pPr>
        <w:pStyle w:val="BodyText"/>
      </w:pPr>
      <w:r>
        <w:t xml:space="preserve">Seminar Presentation Slides on this topic highlight that online reputation management is critical. A single viral post on Xiaohongshu featuring a specific haircut trend can fill a salon’s schedule for months. Conversely, negative reviews can damage credibility instantly. Therefore, hairdressers in Beijing are often required to be content creators as well, documenting their work and engaging with followers online to build trust and visibility in a crowded market.</w:t>
      </w:r>
    </w:p>
    <w:bookmarkEnd w:id="23"/>
    <w:bookmarkStart w:id="24" w:name="training-and-professional-development"/>
    <w:p>
      <w:pPr>
        <w:pStyle w:val="Heading2"/>
      </w:pPr>
      <w:r>
        <w:t xml:space="preserve">Training and Professional Development</w:t>
      </w:r>
    </w:p>
    <w:p>
      <w:pPr>
        <w:pStyle w:val="FirstParagraph"/>
      </w:pPr>
      <w:r>
        <w:t xml:space="preserve">Becoming a qualified hairdresser in China Beijing requires rigorous training. While international certifications are respected, local vocational schools offer curriculum tailored to the specific hair textures and style preferences of Chinese consumers. The education system emphasizes both technical precision and customer service etiquette.</w:t>
      </w:r>
    </w:p>
    <w:p>
      <w:pPr>
        <w:pStyle w:val="BodyText"/>
      </w:pPr>
      <w:r>
        <w:t xml:space="preserve">Furthermore, continuous learning is expected. Trends change rapidly in Beijing’s fashion-forward environment. Hairdressers frequently travel to Shanghai or Guangzhou for training workshops, or look abroad for inspiration from Tokyo and Los Angeles. This commitment to upskilling ensures that the local talent pool remains competitive and innovative. Salons in premium locations often sponsor their staff to attend international beauty expos, fostering a culture of excellence.</w:t>
      </w:r>
    </w:p>
    <w:bookmarkEnd w:id="24"/>
    <w:bookmarkStart w:id="25" w:name="X250fc5d8599b5d9153e0eebe4eef912320c3a11"/>
    <w:p>
      <w:pPr>
        <w:pStyle w:val="Heading2"/>
      </w:pPr>
      <w:r>
        <w:t xml:space="preserve">Regulatory Environment and Business Operations</w:t>
      </w:r>
    </w:p>
    <w:p>
      <w:pPr>
        <w:pStyle w:val="FirstParagraph"/>
      </w:pPr>
      <w:r>
        <w:t xml:space="preserve">Navigating the business side of being a hairdresser in China Beijing involves understanding local regulations. Licensing, health standards, and labor laws are strictly enforced, particularly in high-traffic commercial areas. Entrepreneurs must secure the appropriate permits to operate legally.</w:t>
      </w:r>
    </w:p>
    <w:p>
      <w:pPr>
        <w:pStyle w:val="BodyText"/>
      </w:pPr>
      <w:r>
        <w:t xml:space="preserve">Additionally, tax compliance and employment contracts are standard procedures that require careful attention. The gig economy has also impacted the industry, with some freelance hairdressers operating through platform-based agreements rather than traditional salon employment. Understanding these operational structures is vital for sustainable business growth in this regulated environment.</w:t>
      </w:r>
    </w:p>
    <w:bookmarkEnd w:id="25"/>
    <w:bookmarkStart w:id="26" w:name="Xc7d784911980e7e780ecac19dba3fcc917d59d1"/>
    <w:p>
      <w:pPr>
        <w:pStyle w:val="Heading2"/>
      </w:pPr>
      <w:r>
        <w:t xml:space="preserve">Future Trends: Sustainability and Personalization</w:t>
      </w:r>
    </w:p>
    <w:p>
      <w:pPr>
        <w:pStyle w:val="FirstParagraph"/>
      </w:pPr>
      <w:r>
        <w:t xml:space="preserve">The future of the hairdresser industry in China Beijing points towards greater personalization and sustainability. Consumers are becoming more conscious of the ingredients in hair products, favoring organic and cruelty-free options. Salons that offer eco-friendly practices are gaining a competitive edge.</w:t>
      </w:r>
    </w:p>
    <w:p>
      <w:pPr>
        <w:pStyle w:val="BodyText"/>
      </w:pPr>
      <w:r>
        <w:t xml:space="preserve">Moreover, technology such as AI-driven color matching tools is beginning to enter mainstream salons in Beijing. This allows for precise consultation before any cutting or dyeing begins. As we look forward, the integration of these technologies will further enhance the client experience, making the hairdresser a high-tech beauty architect rather than just a service provider.</w:t>
      </w:r>
    </w:p>
    <w:bookmarkEnd w:id="26"/>
    <w:bookmarkStart w:id="27" w:name="conclusion"/>
    <w:p>
      <w:pPr>
        <w:pStyle w:val="Heading2"/>
      </w:pPr>
      <w:r>
        <w:t xml:space="preserve">Conclusion</w:t>
      </w:r>
    </w:p>
    <w:p>
      <w:pPr>
        <w:pStyle w:val="FirstParagraph"/>
      </w:pPr>
      <w:r>
        <w:t xml:space="preserve">In conclusion, the hairdresser industry in China Beijing is a thriving, complex, and highly dynamic sector. It combines traditional craftsmanship with modern digital marketing and global fashion trends. For those looking to enter this market, success depends on adaptability, cultural sensitivity, and technological proficiency.</w:t>
      </w:r>
    </w:p>
    <w:p>
      <w:pPr>
        <w:pStyle w:val="BodyText"/>
      </w:pPr>
      <w:r>
        <w:t xml:space="preserve">These Seminar Presentation Slides have outlined the key drivers of growth and the challenges inherent in operating as a hairdresser in one of Asia’s most important cities. By respecting local customs while embracing innovation, professionals can carve out a successful niche in this lucrative market. The journey of a hairdresser in Beijing is not just about style; it is about connecting with people on a personal level within the fast-paced rhythm of modern urban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Industry in China Beijing</dc:title>
  <dc:creator/>
  <dc:language>en</dc:language>
  <cp:keywords/>
  <dcterms:created xsi:type="dcterms:W3CDTF">2026-07-29T20:53:11Z</dcterms:created>
  <dcterms:modified xsi:type="dcterms:W3CDTF">2026-07-29T20:53:11Z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