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b605c1d9e85e86e0fd23e596447465e6e7ce64a"/>
    <w:p>
      <w:pPr>
        <w:pStyle w:val="Heading1"/>
      </w:pPr>
      <w:r>
        <w:t xml:space="preserve">Seminar Presentation Slides: The Evolution and Economic Impact of the Hairdresser in United Kingdom Manchester</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Modern Salon Industry: A Focus on United Kingdom Manchester.</w:t>
      </w:r>
    </w:p>
    <w:p>
      <w:pPr>
        <w:pStyle w:val="BodyText"/>
      </w:pPr>
      <w:r>
        <w:rPr>
          <w:bCs/>
          <w:b/>
        </w:rPr>
        <w:t xml:space="preserve">Presenter Notes:</w:t>
      </w:r>
      <w:r>
        <w:t xml:space="preserve">Welcome to this comprehensive seminar presentation. Today, we will explore the dynamic landscape of the hairdressing industry, with a specific case study focus on one of Europe’s most vibrant cultural and economic hubs: Manchester in the United Kingdom. This presentation aims to dissect the role of the professional Hairdresser not merely as a service provider, but as a central pillar of community health, local economy, and cultural expression within this specific geographic context.</w:t>
      </w:r>
    </w:p>
    <w:p>
      <w:pPr>
        <w:pStyle w:val="BodyText"/>
      </w:pPr>
      <w:r>
        <w:t xml:space="preserve">The city of Manchester has undergone a remarkable transformation over the last three decades. Once an industrial powerhouse known solely for its cotton mills and textile production, it has reinvented itself as the "Northern Powerhouse." At the heart of this social regeneration is the service sector, where local businesses thrive. The Hairdresser plays a critical role in this ecosystem, serving as a confidant, a stylistic innovator, and an economic driver for neighborhoods ranging from the historic Northern Quarter to the affluent suburbs of Didsbury.</w:t>
      </w:r>
    </w:p>
    <w:bookmarkEnd w:id="20"/>
    <w:bookmarkStart w:id="21" w:name="Xa7eb59dc0c75a2fe7b4e760c9cc625a09bba6dd"/>
    <w:p>
      <w:pPr>
        <w:pStyle w:val="Heading2"/>
      </w:pPr>
      <w:r>
        <w:t xml:space="preserve">Slide 2: Historical Context of Hairdressing in Manchester</w:t>
      </w:r>
    </w:p>
    <w:p>
      <w:pPr>
        <w:pStyle w:val="FirstParagraph"/>
      </w:pPr>
      <w:r>
        <w:rPr>
          <w:bCs/>
          <w:b/>
        </w:rPr>
        <w:t xml:space="preserve">The Legacy of Grafton Street and Cross Street:</w:t>
      </w:r>
      <w:r>
        <w:t xml:space="preserve">To understand the present, we must look at the past. For centuries, Manchester’s High Street and surrounding areas have been synonymous with grooming services. The traditional barbershop in United Kingdom Manchester was often a place of political discourse and community news exchange.</w:t>
      </w:r>
    </w:p>
    <w:p>
      <w:pPr>
        <w:pStyle w:val="BodyText"/>
      </w:pPr>
      <w:r>
        <w:t xml:space="preserve">In the mid-20th century, as fashion evolved, so did the salon experience. The rise of unisex salons in Manchester during the 1970s mirrored broader social changes regarding gender norms and self-expression. Today, when we speak of a Hairdresser in this city, we are referring to a lineage that blends old-school craftsmanship with cutting-edge trendsetting. The historic shops on Deansgate and Albert Square set the foundation for what is now one of the most diverse hairdressing markets in Europe.</w:t>
      </w:r>
    </w:p>
    <w:bookmarkEnd w:id="21"/>
    <w:bookmarkStart w:id="22" w:name="slide-3-the-economic-landscape"/>
    <w:p>
      <w:pPr>
        <w:pStyle w:val="Heading2"/>
      </w:pPr>
      <w:r>
        <w:t xml:space="preserve">Slide 3: The Economic Landscape</w:t>
      </w:r>
    </w:p>
    <w:p>
      <w:pPr>
        <w:pStyle w:val="FirstParagraph"/>
      </w:pPr>
      <w:r>
        <w:rPr>
          <w:bCs/>
          <w:b/>
        </w:rPr>
        <w:t xml:space="preserve">Market Size and Employment:</w:t>
      </w:r>
      <w:r>
        <w:t xml:space="preserve">The beauty and personal care sector in Greater Manchester contributes significantly to the local GDP. According to recent economic reports, the hairdressing industry supports thousands of jobs directly and indirectly. From senior stylists to receptionists, salon managers, and product suppliers, the Hairdresser ecosystem is a vital employment source.</w:t>
      </w:r>
    </w:p>
    <w:p>
      <w:pPr>
        <w:pStyle w:val="BodyText"/>
      </w:pPr>
      <w:r>
        <w:rPr>
          <w:bCs/>
          <w:b/>
        </w:rPr>
        <w:t xml:space="preserve">Rental Yields and Commercial Property:</w:t>
      </w:r>
      <w:r>
        <w:t xml:space="preserve">In popular Manchester districts such as Ancoats and Castlefield, high footfall areas attract premium rental rates. Successful salons capitalize on this by offering high-value services. The data indicates that while rent is a significant overhead, the return on investment for a well-managed salon in United Kingdom Manchester remains robust due to the city’s growing population and tourism influx.</w:t>
      </w:r>
    </w:p>
    <w:bookmarkEnd w:id="22"/>
    <w:bookmarkStart w:id="23" w:name="X45f339d3e7c550e04a09adb03199afbbd1eef86"/>
    <w:p>
      <w:pPr>
        <w:pStyle w:val="Heading2"/>
      </w:pPr>
      <w:r>
        <w:t xml:space="preserve">Slide 4: Cultural Diversity and Inclusivity</w:t>
      </w:r>
    </w:p>
    <w:p>
      <w:pPr>
        <w:pStyle w:val="FirstParagraph"/>
      </w:pPr>
      <w:r>
        <w:rPr>
          <w:bCs/>
          <w:b/>
        </w:rPr>
        <w:t xml:space="preserve">A Melting Pot of Styles:</w:t>
      </w:r>
      <w:r>
        <w:t xml:space="preserve">Manchester is renowned for its multiculturalism. This diversity is vividly reflected in the services offered by Hairdressers across the city. It is common to find specialized salons offering Afro-textured hair care, Asian hair styling techniques, and European barbering traditions, often within close proximity.</w:t>
      </w:r>
    </w:p>
    <w:p>
      <w:pPr>
        <w:pStyle w:val="BodyText"/>
      </w:pPr>
      <w:r>
        <w:rPr>
          <w:bCs/>
          <w:b/>
        </w:rPr>
        <w:t xml:space="preserve">Inclusivity as a Business Strategy:</w:t>
      </w:r>
      <w:r>
        <w:t xml:space="preserve">Modern Hairdressers in United Kingdom Manchester are increasingly aware of their role in promoting inclusivity. Salons that cater to all genders, ages, and ethnic backgrounds tend to build stronger community loyalty. Training programs for staff now frequently include modules on cultural competency and hair science specific to diverse hair types, ensuring that every client feels represented and respected.</w:t>
      </w:r>
    </w:p>
    <w:bookmarkEnd w:id="23"/>
    <w:bookmarkStart w:id="24" w:name="slide-5-education-and-training-standards"/>
    <w:p>
      <w:pPr>
        <w:pStyle w:val="Heading2"/>
      </w:pPr>
      <w:r>
        <w:t xml:space="preserve">Slide 5: Education and Training Standards</w:t>
      </w:r>
    </w:p>
    <w:p>
      <w:pPr>
        <w:pStyle w:val="FirstParagraph"/>
      </w:pPr>
      <w:r>
        <w:rPr>
          <w:bCs/>
          <w:b/>
        </w:rPr>
        <w:t xml:space="preserve">The Role of Institutions:</w:t>
      </w:r>
      <w:r>
        <w:t xml:space="preserve">The United Kingdom has strict regulatory standards for beauty therapy and hairdressing, enforced by organizations such as CIDESCO and ITEC. In Manchester, institutions like the Manchester College offer rigorous training programs that combine theory with practical salon experience.</w:t>
      </w:r>
    </w:p>
    <w:p>
      <w:pPr>
        <w:pStyle w:val="BodyText"/>
      </w:pPr>
      <w:r>
        <w:rPr>
          <w:bCs/>
          <w:b/>
        </w:rPr>
        <w:t xml:space="preserve">Continuous Professional Development (CPD):</w:t>
      </w:r>
      <w:r>
        <w:t xml:space="preserve">The fashion industry moves fast. A Hairdresser in Manchester must stay abreast of global trends set by London Fashion Week and international stylists. Many local salons invest heavily in CPD, bringing in guest trainers from abroad to teach new techniques such as balayage, keratin treatments, and sustainable styling methods. This commitment to education ensures that the standard of service remains world-class.</w:t>
      </w:r>
    </w:p>
    <w:bookmarkEnd w:id="24"/>
    <w:bookmarkStart w:id="25" w:name="X1d45bf038de163a787a3b115565b1aafd604f5b"/>
    <w:p>
      <w:pPr>
        <w:pStyle w:val="Heading2"/>
      </w:pPr>
      <w:r>
        <w:t xml:space="preserve">Slide 6: Technology and Digital Transformation</w:t>
      </w:r>
    </w:p>
    <w:p>
      <w:pPr>
        <w:pStyle w:val="FirstParagraph"/>
      </w:pPr>
      <w:r>
        <w:rPr>
          <w:bCs/>
          <w:b/>
        </w:rPr>
        <w:t xml:space="preserve">The Rise of Online Booking:</w:t>
      </w:r>
      <w:r>
        <w:t xml:space="preserve">Gone are the days of waiting by the phone. Today, Hairdressers in United Kingdom Manchester utilize advanced booking platforms like Fresha and Treatwell. These tools allow for seamless customer relationship management, appointment reminders, and payment processing.</w:t>
      </w:r>
    </w:p>
    <w:p>
      <w:pPr>
        <w:pStyle w:val="BodyText"/>
      </w:pPr>
      <w:r>
        <w:rPr>
          <w:bCs/>
          <w:b/>
        </w:rPr>
        <w:t xml:space="preserve">Social Media Presence:</w:t>
      </w:r>
      <w:r>
        <w:t xml:space="preserve">A salon’s success is now heavily linked to its digital footprint. Instagram and TikTok have become virtual portfolios for Hairdressers in Manchester. Before a client visits, they often browse the stylist’s feed to check their latest work. Visual content is king; high-quality images of transformations drive foot traffic and bookings. Furthermore, direct messaging services allow for personalized consultations before the actual visit.</w:t>
      </w:r>
    </w:p>
    <w:bookmarkEnd w:id="25"/>
    <w:bookmarkStart w:id="26" w:name="Xdf9be6805f1559937e9dabb41f41a2a6fe1d2cd"/>
    <w:p>
      <w:pPr>
        <w:pStyle w:val="Heading2"/>
      </w:pPr>
      <w:r>
        <w:t xml:space="preserve">Slide 7: Sustainability and Ethical Practices</w:t>
      </w:r>
    </w:p>
    <w:p>
      <w:pPr>
        <w:pStyle w:val="FirstParagraph"/>
      </w:pPr>
      <w:r>
        <w:rPr>
          <w:bCs/>
          <w:b/>
        </w:rPr>
        <w:t xml:space="preserve">Eco-Friendly Salons:</w:t>
      </w:r>
      <w:r>
        <w:t xml:space="preserve">A growing segment of consumers in United Kingdom Manchester is demanding sustainability. Modern Hairdressers are responding by switching to ammonia-free dyes, reducing water usage, and recycling hair clippings into mats that can be used for oil spill cleanups.</w:t>
      </w:r>
    </w:p>
    <w:p>
      <w:pPr>
        <w:pStyle w:val="BodyText"/>
      </w:pPr>
      <w:r>
        <w:rPr>
          <w:bCs/>
          <w:b/>
        </w:rPr>
        <w:t xml:space="preserve">Product Sourcing:</w:t>
      </w:r>
      <w:r>
        <w:t xml:space="preserve">There is a shift towards cruelty-free and vegan hair care products. Salons that partner with ethical brands appeal to the conscious consumer. This is not just a trend but a long-term strategy for brand loyalty in Manchester, where community values are strong.</w:t>
      </w:r>
    </w:p>
    <w:bookmarkEnd w:id="26"/>
    <w:bookmarkStart w:id="27" w:name="slide-8-challenges-facing-the-industry"/>
    <w:p>
      <w:pPr>
        <w:pStyle w:val="Heading2"/>
      </w:pPr>
      <w:r>
        <w:t xml:space="preserve">Slide 8: Challenges Facing the Industry</w:t>
      </w:r>
    </w:p>
    <w:p>
      <w:pPr>
        <w:pStyle w:val="FirstParagraph"/>
      </w:pPr>
      <w:r>
        <w:rPr>
          <w:bCs/>
          <w:b/>
        </w:rPr>
        <w:t xml:space="preserve">Rising Operational Costs:</w:t>
      </w:r>
      <w:r>
        <w:t xml:space="preserve">Inflation and energy costs pose significant challenges. Electricity for dryers, heating for large salon spaces, and product costs are rising. Hairdressers must navigate these financial pressures without compromising on quality.</w:t>
      </w:r>
    </w:p>
    <w:p>
      <w:pPr>
        <w:pStyle w:val="BodyText"/>
      </w:pPr>
      <w:r>
        <w:rPr>
          <w:bCs/>
          <w:b/>
        </w:rPr>
        <w:t xml:space="preserve">Talent Retention:</w:t>
      </w:r>
      <w:r>
        <w:t xml:space="preserve">There is a competitive market for skilled stylists. Salons in United Kingdom Manchester often struggle with retention rates due to the high-stress nature of the job and competition from larger chains. Creating a positive workplace culture, offering fair wages, and providing clear career progression paths are essential strategies for keeping talented Hairdressers.</w:t>
      </w:r>
    </w:p>
    <w:bookmarkEnd w:id="27"/>
    <w:bookmarkStart w:id="28" w:name="slide-9-future-outlook"/>
    <w:p>
      <w:pPr>
        <w:pStyle w:val="Heading2"/>
      </w:pPr>
      <w:r>
        <w:t xml:space="preserve">Slide 9: Future Outlook</w:t>
      </w:r>
    </w:p>
    <w:p>
      <w:pPr>
        <w:pStyle w:val="FirstParagraph"/>
      </w:pPr>
      <w:r>
        <w:rPr>
          <w:bCs/>
          <w:b/>
        </w:rPr>
        <w:t xml:space="preserve">Predictions for the Next Decade:</w:t>
      </w:r>
      <w:r>
        <w:t xml:space="preserve">The future of the Hairdresser in United Kingdom Manchester looks bright but evolving. We predict a further integration of AI for color matching and skin tone analysis. Virtual try-on technology may become standard, allowing clients to see how a new haircut will look before committing.</w:t>
      </w:r>
    </w:p>
    <w:p>
      <w:pPr>
        <w:pStyle w:val="BodyText"/>
      </w:pPr>
      <w:r>
        <w:rPr>
          <w:bCs/>
          <w:b/>
        </w:rPr>
        <w:t xml:space="preserve">Community Hubs:</w:t>
      </w:r>
      <w:r>
        <w:t xml:space="preserve">The salon will continue to evolve into a community hub. It is not just about hair; it is about mental well-being and social connection. Post-pandemic, there is a renewed appreciation for face-to-face interactions, reinforcing the importance of the physical salon experience in Manchester’s urban fabric.</w:t>
      </w:r>
    </w:p>
    <w:bookmarkEnd w:id="28"/>
    <w:bookmarkStart w:id="29" w:name="slide-10-conclusion-and-qa"/>
    <w:p>
      <w:pPr>
        <w:pStyle w:val="Heading2"/>
      </w:pPr>
      <w:r>
        <w:t xml:space="preserve">Slide 10: Conclusion and Q&amp;A</w:t>
      </w:r>
    </w:p>
    <w:p>
      <w:pPr>
        <w:pStyle w:val="FirstParagraph"/>
      </w:pPr>
      <w:r>
        <w:rPr>
          <w:bCs/>
          <w:b/>
        </w:rPr>
        <w:t xml:space="preserve">Summary:</w:t>
      </w:r>
      <w:r>
        <w:t xml:space="preserve">In conclusion, the Hairdresser in United Kingdom Manchester is a multifaceted professional who bridges tradition and innovation. They contribute to the local economy, reflect cultural diversity, and adapt to technological changes while maintaining high ethical standards.</w:t>
      </w:r>
    </w:p>
    <w:p>
      <w:pPr>
        <w:pStyle w:val="BodyText"/>
      </w:pPr>
      <w:r>
        <w:rPr>
          <w:bCs/>
          <w:b/>
        </w:rPr>
        <w:t xml:space="preserve">Final Thought:</w:t>
      </w:r>
      <w:r>
        <w:t xml:space="preserve">To invest in or partner with this sector is to invest in the soul of Manchester’s city center. The success of any salon depends on understanding these nuances—respecting history, embracing diversity, leveraging technology, and prioritizing people.</w:t>
      </w:r>
    </w:p>
    <w:p>
      <w:pPr>
        <w:pStyle w:val="BodyText"/>
      </w:pPr>
      <w:r>
        <w:rPr>
          <w:bCs/>
          <w:b/>
        </w:rPr>
        <w:t xml:space="preserve">Thank you for your attention. We now open the floor for questions regarding specific regional regulations or market entry strategies in Manchester.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 United Kingdom Manchester</dc:title>
  <dc:creator/>
  <dc:language>en</dc:language>
  <cp:keywords/>
  <dcterms:created xsi:type="dcterms:W3CDTF">2026-07-30T10:10:05Z</dcterms:created>
  <dcterms:modified xsi:type="dcterms:W3CDTF">2026-07-30T10:10:05Z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