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d76e5c12e77bd5bb6a4fd5ddf5ca1a0bf6c248"/>
    <w:p>
      <w:pPr>
        <w:pStyle w:val="Heading1"/>
      </w:pPr>
      <w:r>
        <w:t xml:space="preserve">Seminar Presentation Slides: The Role of the Human Resources Manager in DR Congo Kinshasa</w:t>
      </w:r>
    </w:p>
    <w:p>
      <w:pPr>
        <w:pStyle w:val="FirstParagraph"/>
      </w:pPr>
      <w:r>
        <w:rPr>
          <w:bCs/>
          <w:b/>
        </w:rPr>
        <w:t xml:space="preserve">Presentation Overview:</w:t>
      </w:r>
    </w:p>
    <w:p>
      <w:pPr>
        <w:pStyle w:val="BodyText"/>
      </w:pPr>
      <w:r>
        <w:t xml:space="preserve">Welcome to this comprehensive seminar dedicated to the evolving landscape of human capital management. This presentation is specifically tailored for professionals operating within or looking to expand into **DR Congo Kinshasa**. As a dynamic economic hub in Central Africa, Kinshasa presents unique opportunities and distinct challenges that require a specialized approach to Human Resources Management. The goal of this session is to equip you with the strategic knowledge necessary for effective leadership, compliance, and cultural integration in one of Africa’s most vibrant markets.</w:t>
      </w:r>
    </w:p>
    <w:bookmarkEnd w:id="20"/>
    <w:bookmarkStart w:id="21" w:name="X42dd43d81206053541300e595e3a86f66222cc7"/>
    <w:p>
      <w:pPr>
        <w:pStyle w:val="Heading2"/>
      </w:pPr>
      <w:r>
        <w:t xml:space="preserve">The Context: Why **DR Congo Kinshasa** Matters</w:t>
      </w:r>
    </w:p>
    <w:p>
      <w:pPr>
        <w:pStyle w:val="FirstParagraph"/>
      </w:pPr>
      <w:r>
        <w:rPr>
          <w:bCs/>
          <w:b/>
        </w:rPr>
        <w:t xml:space="preserve">Economic Significance:</w:t>
      </w:r>
    </w:p>
    <w:p>
      <w:pPr>
        <w:pStyle w:val="BodyText"/>
      </w:pPr>
      <w:r>
        <w:t xml:space="preserve">**DR Congo Kinshasa** is not merely a capital city; it is the heart of the Democratic Republic of Congo’s economy. Home to over ten million people, it serves as the primary gateway for international trade, investment, and logistics in the region. For any organization operating here, understanding the local labor market is paramount.</w:t>
      </w:r>
    </w:p>
    <w:p>
      <w:pPr>
        <w:numPr>
          <w:ilvl w:val="0"/>
          <w:numId w:val="1001"/>
        </w:numPr>
        <w:pStyle w:val="Compact"/>
      </w:pPr>
      <w:r>
        <w:rPr>
          <w:bCs/>
          <w:b/>
        </w:rPr>
        <w:t xml:space="preserve">Market Size:</w:t>
      </w:r>
      <w:r>
        <w:t xml:space="preserve"> </w:t>
      </w:r>
      <w:r>
        <w:t xml:space="preserve">A vast consumer base and workforce potential.</w:t>
      </w:r>
    </w:p>
    <w:p>
      <w:pPr>
        <w:numPr>
          <w:ilvl w:val="0"/>
          <w:numId w:val="1001"/>
        </w:numPr>
        <w:pStyle w:val="Compact"/>
      </w:pPr>
      <w:r>
        <w:rPr>
          <w:bCs/>
          <w:b/>
        </w:rPr>
        <w:t xml:space="preserve">Sector Growth:</w:t>
      </w:r>
      <w:r>
        <w:t xml:space="preserve"> </w:t>
      </w:r>
      <w:r>
        <w:t xml:space="preserve">Significant growth in mining support services, telecommunications, banking, and consumer goods.</w:t>
      </w:r>
    </w:p>
    <w:p>
      <w:pPr>
        <w:numPr>
          <w:ilvl w:val="0"/>
          <w:numId w:val="1001"/>
        </w:numPr>
        <w:pStyle w:val="Compact"/>
      </w:pPr>
      <w:r>
        <w:t xml:space="preserve">Diversity:: The talent pool is incredibly diverse, requiring inclusive HR policies that respect various cultural backgrounds and ethnicities native to the region.</w:t>
      </w:r>
    </w:p>
    <w:bookmarkEnd w:id="21"/>
    <w:bookmarkStart w:id="22" w:name="Xdb505a43b28a7cc221e33212a66849757f12951"/>
    <w:p>
      <w:pPr>
        <w:pStyle w:val="Heading2"/>
      </w:pPr>
      <w:r>
        <w:t xml:space="preserve">The Strategic Role of the Human Resources Manager</w:t>
      </w:r>
    </w:p>
    <w:p>
      <w:pPr>
        <w:pStyle w:val="FirstParagraph"/>
      </w:pPr>
      <w:r>
        <w:rPr>
          <w:bCs/>
          <w:b/>
        </w:rPr>
        <w:t xml:space="preserve">Beyond Administration:</w:t>
      </w:r>
    </w:p>
    <w:p>
      <w:pPr>
        <w:pStyle w:val="BodyText"/>
      </w:pPr>
      <w:r>
        <w:t xml:space="preserve">In modern enterprises, particularly within **DR Congo Kinshasa**, the Human Resources Manager is no longer just an administrator of payroll and attendance. They are strategic partners in business growth. The HR Manager must bridge the gap between international corporate standards and local operational realities.</w:t>
      </w:r>
    </w:p>
    <w:p>
      <w:pPr>
        <w:pStyle w:val="BodyText"/>
      </w:pPr>
      <w:r>
        <w:rPr>
          <w:bCs/>
          <w:b/>
        </w:rPr>
        <w:t xml:space="preserve">Key Strategic Functions:</w:t>
      </w:r>
      <w:r>
        <w:br/>
      </w:r>
      <w:r>
        <w:t xml:space="preserve">1. Aligning workforce capabilities with business goals.</w:t>
      </w:r>
      <w:r>
        <w:br/>
      </w:r>
      <w:r>
        <w:t xml:space="preserve">2. Navigating complex local labor laws.</w:t>
      </w:r>
      <w:r>
        <w:br/>
      </w:r>
      <w:r>
        <w:t xml:space="preserve">3. Fostering a culture of productivity and compliance.</w:t>
      </w:r>
    </w:p>
    <w:bookmarkEnd w:id="22"/>
    <w:bookmarkStart w:id="23" w:name="X6b8eeef515b524df429e369c44caac6ee453f41"/>
    <w:p>
      <w:pPr>
        <w:pStyle w:val="Heading2"/>
      </w:pPr>
      <w:r>
        <w:t xml:space="preserve">Navigating the Legal Framework in **DR Congo Kinshasa**</w:t>
      </w:r>
    </w:p>
    <w:p>
      <w:pPr>
        <w:pStyle w:val="FirstParagraph"/>
      </w:pPr>
      <w:r>
        <w:rPr>
          <w:bCs/>
          <w:b/>
        </w:rPr>
        <w:t xml:space="preserve">Compliance is Critical:</w:t>
      </w:r>
    </w:p>
    <w:p>
      <w:pPr>
        <w:pStyle w:val="BodyText"/>
      </w:pPr>
      <w:r>
        <w:t xml:space="preserve">The Labor Code of the Democratic Republic of Congo is rigorous. The Human Resources Manager must possess a deep understanding of statutory requirements to protect the organization from legal liabilities.</w:t>
      </w:r>
    </w:p>
    <w:p>
      <w:pPr>
        <w:numPr>
          <w:ilvl w:val="0"/>
          <w:numId w:val="1002"/>
        </w:numPr>
        <w:pStyle w:val="Compact"/>
      </w:pPr>
      <w:r>
        <w:rPr>
          <w:bCs/>
          <w:b/>
        </w:rPr>
        <w:t xml:space="preserve">CODI (Caisse Nationale de Prévoyance Sociale):</w:t>
      </w:r>
      <w:r>
        <w:t xml:space="preserve"> </w:t>
      </w:r>
      <w:r>
        <w:t xml:space="preserve">Strict adherence to social security contributions is mandatory. Failure to comply can result in severe penalties.</w:t>
      </w:r>
    </w:p>
    <w:p>
      <w:pPr>
        <w:numPr>
          <w:ilvl w:val="0"/>
          <w:numId w:val="1002"/>
        </w:numPr>
        <w:pStyle w:val="Compact"/>
      </w:pPr>
      <w:r>
        <w:rPr>
          <w:bCs/>
          <w:b/>
        </w:rPr>
        <w:t xml:space="preserve">Tax Obligations:</w:t>
      </w:r>
      <w:r>
        <w:t xml:space="preserve"> </w:t>
      </w:r>
      <w:r>
        <w:t xml:space="preserve">Understanding the withholding tax structures and individual income tax regulations specific to Kinshasa residents.</w:t>
      </w:r>
    </w:p>
    <w:p>
      <w:pPr>
        <w:numPr>
          <w:ilvl w:val="0"/>
          <w:numId w:val="1002"/>
        </w:numPr>
        <w:pStyle w:val="Compact"/>
      </w:pPr>
      <w:r>
        <w:rPr>
          <w:bCs/>
          <w:b/>
        </w:rPr>
        <w:t xml:space="preserve">Contract Types:</w:t>
      </w:r>
      <w:r>
        <w:t xml:space="preserve"> </w:t>
      </w:r>
      <w:r>
        <w:t xml:space="preserve">Knowing the difference between fixed-term contracts (CDI/CDD) and permanent staff, as termination laws are heavily weighted towards protecting employee tenure.</w:t>
      </w:r>
    </w:p>
    <w:bookmarkEnd w:id="23"/>
    <w:bookmarkStart w:id="24" w:name="X84ed71443701140a4fd128c84e4914cb6b4b522"/>
    <w:p>
      <w:pPr>
        <w:pStyle w:val="Heading2"/>
      </w:pPr>
      <w:r>
        <w:t xml:space="preserve">Talent Acquisition in a Competitive Market</w:t>
      </w:r>
    </w:p>
    <w:p>
      <w:pPr>
        <w:pStyle w:val="FirstParagraph"/>
      </w:pPr>
      <w:r>
        <w:rPr>
          <w:bCs/>
          <w:b/>
        </w:rPr>
        <w:t xml:space="preserve">Finding the Right Fit:</w:t>
      </w:r>
    </w:p>
    <w:p>
      <w:pPr>
        <w:pStyle w:val="BodyText"/>
      </w:pPr>
      <w:r>
        <w:t xml:space="preserve">In **DR Congo Kinshasa**, the competition for skilled labor is intensifying, especially in sectors like finance and technology. The Human Resources Manager must adopt innovative recruitment strategies.</w:t>
      </w:r>
    </w:p>
    <w:p>
      <w:pPr>
        <w:numPr>
          <w:ilvl w:val="0"/>
          <w:numId w:val="1003"/>
        </w:numPr>
        <w:pStyle w:val="Compact"/>
      </w:pPr>
      <w:r>
        <w:rPr>
          <w:bCs/>
          <w:b/>
        </w:rPr>
        <w:t xml:space="preserve">Digital Recruitment:</w:t>
      </w:r>
      <w:r>
        <w:t xml:space="preserve"> </w:t>
      </w:r>
      <w:r>
        <w:t xml:space="preserve">Utilizing platforms like LinkedIn and local job boards is essential, but networking remains powerful in Kinshasa.</w:t>
      </w:r>
    </w:p>
    <w:p>
      <w:pPr>
        <w:numPr>
          <w:ilvl w:val="0"/>
          <w:numId w:val="1003"/>
        </w:numPr>
        <w:pStyle w:val="Compact"/>
      </w:pPr>
      <w:r>
        <w:rPr>
          <w:bCs/>
          <w:b/>
        </w:rPr>
        <w:t xml:space="preserve">Skill Gaps:</w:t>
      </w:r>
      <w:r>
        <w:t xml:space="preserve">A common challenge is the gap between academic qualifications and practical skills. HR Managers must prioritize vocational training partnerships with local institutions.</w:t>
      </w:r>
    </w:p>
    <w:p>
      <w:pPr>
        <w:numPr>
          <w:ilvl w:val="0"/>
          <w:numId w:val="1003"/>
        </w:numPr>
        <w:pStyle w:val="Compact"/>
      </w:pPr>
      <w:r>
        <w:rPr>
          <w:bCs/>
          <w:b/>
        </w:rPr>
        <w:t xml:space="preserve">Cultural Fit:</w:t>
      </w:r>
      <w:r>
        <w:t xml:space="preserve">Hiring individuals who not only have the technical skills but also understand the hierarchical yet communal business culture of DRC is vital for team cohesion.</w:t>
      </w:r>
    </w:p>
    <w:bookmarkEnd w:id="24"/>
    <w:bookmarkStart w:id="25" w:name="cultural-intelligence-and-communication"/>
    <w:p>
      <w:pPr>
        <w:pStyle w:val="Heading2"/>
      </w:pPr>
      <w:r>
        <w:t xml:space="preserve">Cultural Intelligence and Communication</w:t>
      </w:r>
    </w:p>
    <w:p>
      <w:pPr>
        <w:pStyle w:val="FirstParagraph"/>
      </w:pPr>
      <w:r>
        <w:rPr>
          <w:bCs/>
          <w:b/>
        </w:rPr>
        <w:t xml:space="preserve">Bridging the Gap:</w:t>
      </w:r>
    </w:p>
    <w:p>
      <w:pPr>
        <w:pStyle w:val="BodyText"/>
      </w:pPr>
      <w:r>
        <w:t xml:space="preserve">The Human Resources Manager in **DR Congo Kinshasa** acts as a cultural ambassador. The workplace culture is influenced by high-context communication styles, where relationships and respect are key.</w:t>
      </w:r>
    </w:p>
    <w:p>
      <w:pPr>
        <w:numPr>
          <w:ilvl w:val="0"/>
          <w:numId w:val="1004"/>
        </w:numPr>
        <w:pStyle w:val="Compact"/>
      </w:pPr>
      <w:r>
        <w:rPr>
          <w:bCs/>
          <w:b/>
        </w:rPr>
        <w:t xml:space="preserve">Languages:</w:t>
      </w:r>
      <w:r>
        <w:t xml:space="preserve"> While French is the official business language, Lingala is widely spoken in daily interactions. Proficiency in local languages facilitates better employee relations and trust-building.</w:t>
      </w:r>
    </w:p>
    <w:p>
      <w:pPr>
        <w:numPr>
          <w:ilvl w:val="0"/>
          <w:numId w:val="1004"/>
        </w:numPr>
        <w:pStyle w:val="Compact"/>
      </w:pPr>
      <w:r>
        <w:rPr>
          <w:bCs/>
          <w:b/>
        </w:rPr>
        <w:t xml:space="preserve">Hierarchy:</w:t>
      </w:r>
      <w:r>
        <w:t xml:space="preserve"> Organizations in Kinshasa often operate with clear hierarchical structures. The HR Manager must manage upward feedback loops carefully to maintain order while encouraging innovation.</w:t>
      </w:r>
    </w:p>
    <w:p>
      <w:pPr>
        <w:numPr>
          <w:ilvl w:val="0"/>
          <w:numId w:val="1004"/>
        </w:numPr>
        <w:pStyle w:val="Compact"/>
      </w:pPr>
      <w:r>
        <w:rPr>
          <w:bCs/>
          <w:b/>
        </w:rPr>
        <w:t xml:space="preserve">Rituals and Events:</w:t>
      </w:r>
      <w:r>
        <w:t xml:space="preserve"> Acknowledging local holidays, religious events, and communal gatherings is essential for employee morale and retention.</w:t>
      </w:r>
    </w:p>
    <w:bookmarkEnd w:id="25"/>
    <w:bookmarkStart w:id="26" w:name="risk-management-and-employee-welfare"/>
    <w:p>
      <w:pPr>
        <w:pStyle w:val="Heading2"/>
      </w:pPr>
      <w:r>
        <w:t xml:space="preserve">Risk Management and Employee Welfare</w:t>
      </w:r>
    </w:p>
    <w:p>
      <w:pPr>
        <w:pStyle w:val="FirstParagraph"/>
      </w:pPr>
      <w:r>
        <w:rPr>
          <w:bCs/>
          <w:b/>
        </w:rPr>
        <w:t xml:space="preserve">Safety First:</w:t>
      </w:r>
    </w:p>
    <w:p>
      <w:pPr>
        <w:pStyle w:val="BodyText"/>
      </w:pPr>
      <w:r>
        <w:t xml:space="preserve">In **DR Congo Kinshasa**, operational risks vary from infrastructure challenges to health concerns. The HR Manager plays a pivotal role in ensuring the safety and well-being of staff.</w:t>
      </w:r>
    </w:p>
    <w:p>
      <w:pPr>
        <w:numPr>
          <w:ilvl w:val="0"/>
          <w:numId w:val="1005"/>
        </w:numPr>
        <w:pStyle w:val="Compact"/>
      </w:pPr>
      <w:r>
        <w:rPr>
          <w:bCs/>
          <w:b/>
        </w:rPr>
        <w:t xml:space="preserve">Health Insurance:</w:t>
      </w:r>
      <w:r>
        <w:t xml:space="preserve"> Providing robust medical coverage is a top priority for attracting talent. Many expatriates and senior locals expect comprehensive private healthcare options due to limitations in public infrastructure.</w:t>
      </w:r>
    </w:p>
    <w:p>
      <w:pPr>
        <w:numPr>
          <w:ilvl w:val="0"/>
          <w:numId w:val="1005"/>
        </w:numPr>
        <w:pStyle w:val="Compact"/>
      </w:pPr>
      <w:r>
        <w:rPr>
          <w:bCs/>
          <w:b/>
        </w:rPr>
        <w:t xml:space="preserve">Safety Protocols:</w:t>
      </w:r>
      <w:r>
        <w:t xml:space="preserve"> Implementing clear security protocols for travel within Kinshasa is often part of the HR duty of care, especially for field workers.</w:t>
      </w:r>
    </w:p>
    <w:p>
      <w:pPr>
        <w:numPr>
          <w:ilvl w:val="0"/>
          <w:numId w:val="1005"/>
        </w:numPr>
        <w:pStyle w:val="Compact"/>
      </w:pPr>
      <w:r>
        <w:rPr>
          <w:bCs/>
          <w:b/>
        </w:rPr>
        <w:t xml:space="preserve">Pension and Benefits:</w:t>
      </w:r>
      <w:r>
        <w:t xml:space="preserve"> Beyond CODI, offering additional benefits such as transportation allowances or housing subsidies significantly boosts job satisfaction in a high-cost urban environment.</w:t>
      </w:r>
    </w:p>
    <w:bookmarkEnd w:id="26"/>
    <w:bookmarkStart w:id="27" w:name="X4f1dbd54c37b0a4bac85eae4d33ee6642937e4c"/>
    <w:p>
      <w:pPr>
        <w:pStyle w:val="Heading2"/>
      </w:pPr>
      <w:r>
        <w:t xml:space="preserve">Talent Development and Retention Strategies</w:t>
      </w:r>
    </w:p>
    <w:p>
      <w:pPr>
        <w:pStyle w:val="FirstParagraph"/>
      </w:pPr>
      <w:r>
        <w:rPr>
          <w:bCs/>
          <w:b/>
        </w:rPr>
        <w:t xml:space="preserve">Investing in People:</w:t>
      </w:r>
    </w:p>
    <w:p>
      <w:pPr>
        <w:pStyle w:val="BodyText"/>
      </w:pPr>
      <w:r>
        <w:t xml:space="preserve">Turnover can be high if employees feel stagnant. The Human Resources Manager must design continuous learning programs.</w:t>
      </w:r>
    </w:p>
    <w:p>
      <w:pPr>
        <w:numPr>
          <w:ilvl w:val="0"/>
          <w:numId w:val="1006"/>
        </w:numPr>
        <w:pStyle w:val="Compact"/>
      </w:pPr>
      <w:r>
        <w:rPr>
          <w:bCs/>
          <w:b/>
        </w:rPr>
        <w:t xml:space="preserve">Mentorship Programs:</w:t>
      </w:r>
      <w:r>
        <w:t xml:space="preserve"> Pairing young Kinshasa talent with experienced international mentors fosters knowledge transfer and career growth.</w:t>
      </w:r>
    </w:p>
    <w:p>
      <w:pPr>
        <w:numPr>
          <w:ilvl w:val="0"/>
          <w:numId w:val="1006"/>
        </w:numPr>
        <w:pStyle w:val="Compact"/>
      </w:pPr>
      <w:r>
        <w:rPr>
          <w:bCs/>
          <w:b/>
        </w:rPr>
        <w:t xml:space="preserve">Skill Upgrading:</w:t>
      </w:r>
      <w:r>
        <w:t xml:space="preserve"> Regular workshops on digital tools, leadership, and soft skills help keep the workforce competitive.</w:t>
      </w:r>
    </w:p>
    <w:p>
      <w:pPr>
        <w:numPr>
          <w:ilvl w:val="0"/>
          <w:numId w:val="1006"/>
        </w:numPr>
        <w:pStyle w:val="Compact"/>
      </w:pPr>
      <w:r>
        <w:rPr>
          <w:bCs/>
          <w:b/>
        </w:rPr>
        <w:t xml:space="preserve">Career Pathways:</w:t>
      </w:r>
      <w:r>
        <w:t xml:space="preserve"> Clear progression routes are essential. Employees need to see a future within the organization to remain loyal in the long term.</w:t>
      </w:r>
    </w:p>
    <w:bookmarkEnd w:id="27"/>
    <w:bookmarkStart w:id="28" w:name="digital-transformation-in-hr"/>
    <w:p>
      <w:pPr>
        <w:pStyle w:val="Heading2"/>
      </w:pPr>
      <w:r>
        <w:t xml:space="preserve">Digital Transformation in HR</w:t>
      </w:r>
    </w:p>
    <w:p>
      <w:pPr>
        <w:pStyle w:val="FirstParagraph"/>
      </w:pPr>
      <w:r>
        <w:rPr>
          <w:bCs/>
          <w:b/>
        </w:rPr>
        <w:t xml:space="preserve">Tech-Driven Efficiency:</w:t>
      </w:r>
    </w:p>
    <w:p>
      <w:pPr>
        <w:pStyle w:val="BodyText"/>
      </w:pPr>
      <w:r>
        <w:t xml:space="preserve">Kinshasa is seeing a rapid increase in internet penetration. The Human Resources Manager must leverage technology to streamline operations.</w:t>
      </w:r>
    </w:p>
    <w:p>
      <w:pPr>
        <w:numPr>
          <w:ilvl w:val="0"/>
          <w:numId w:val="1007"/>
        </w:numPr>
        <w:pStyle w:val="Compact"/>
      </w:pPr>
      <w:r>
        <w:rPr>
          <w:bCs/>
          <w:b/>
        </w:rPr>
        <w:t xml:space="preserve">HRIS Implementation:</w:t>
      </w:r>
      <w:r>
        <w:t xml:space="preserve"> Using cloud-based Human Resources Information Systems (HRIS) can help manage payroll, attendance, and data securely, even amidst occasional connectivity issues.</w:t>
      </w:r>
    </w:p>
    <w:p>
      <w:pPr>
        <w:numPr>
          <w:ilvl w:val="0"/>
          <w:numId w:val="1007"/>
        </w:numPr>
        <w:pStyle w:val="Compact"/>
      </w:pPr>
      <w:r>
        <w:rPr>
          <w:bCs/>
          <w:b/>
        </w:rPr>
        <w:t xml:space="preserve">Digital Communication:</w:t>
      </w:r>
      <w:r>
        <w:t xml:space="preserve"> Moving towards digital onboarding processes reduces paperwork and speeds up integration for new hires in **DR Congo Kinshasa**.</w:t>
      </w:r>
    </w:p>
    <w:bookmarkEnd w:id="28"/>
    <w:bookmarkStart w:id="29" w:name="X4585ab0edc332a6a23e4eb24a7b376286234e75"/>
    <w:p>
      <w:pPr>
        <w:pStyle w:val="Heading2"/>
      </w:pPr>
      <w:r>
        <w:t xml:space="preserve">Conclusion: Building a Resilient HR Framework</w:t>
      </w:r>
    </w:p>
    <w:p>
      <w:pPr>
        <w:pStyle w:val="FirstParagraph"/>
      </w:pPr>
      <w:r>
        <w:rPr>
          <w:bCs/>
          <w:b/>
        </w:rPr>
        <w:t xml:space="preserve">The Way Forward:</w:t>
      </w:r>
    </w:p>
    <w:p>
      <w:pPr>
        <w:pStyle w:val="BodyText"/>
      </w:pPr>
      <w:r>
        <w:t xml:space="preserve">Serving as the Human Resources Manager in **DR Congo Kinshasa** is a rewarding yet challenging role. It requires a blend of legal expertise, cultural sensitivity, and strategic vision. By focusing on compliance, talent development, and employee welfare, organizations can build resilient teams capable of thriving in this dynamic market.</w:t>
      </w:r>
    </w:p>
    <w:p>
      <w:pPr>
        <w:pStyle w:val="BodyText"/>
      </w:pPr>
      <w:r>
        <w:rPr>
          <w:bCs/>
          <w:b/>
        </w:rPr>
        <w:t xml:space="preserve">Final Thought:</w:t>
      </w:r>
      <w:r>
        <w:t xml:space="preserve"> Success in Kinshasa is not just about managing numbers; it is about managing people with respect and understanding. The Human Resources Manager is the cornerstone of this success, ensuring that human capital becomes a competitive advantage rather than an operational burden.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DR Congo Kinshasa</dc:title>
  <dc:creator/>
  <dc:language>en</dc:language>
  <cp:keywords/>
  <dcterms:created xsi:type="dcterms:W3CDTF">2026-07-29T05:28:00Z</dcterms:created>
  <dcterms:modified xsi:type="dcterms:W3CDTF">2026-07-29T05:28:00Z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