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Naples</w:t>
      </w:r>
    </w:p>
    <w:bookmarkStart w:id="20" w:name="seminar-presentation-slides"/>
    <w:p>
      <w:pPr>
        <w:pStyle w:val="Heading1"/>
      </w:pPr>
      <w:r>
        <w:t xml:space="preserve">Seminar Presentation Slides</w:t>
      </w:r>
    </w:p>
    <w:p>
      <w:pPr>
        <w:pStyle w:val="FirstParagraph"/>
      </w:pPr>
      <w:r>
        <w:t xml:space="preserve">Strategic Human Resources Management in a Dynamic Context: The Role of the HR Manager in Italy Naples</w:t>
      </w:r>
    </w:p>
    <w:p>
      <w:r>
        <w:pict>
          <v:rect style="width:0;height:1.5pt" o:hralign="center" o:hrstd="t" o:hr="t"/>
        </w:pict>
      </w:r>
    </w:p>
    <w:bookmarkEnd w:id="20"/>
    <w:bookmarkStart w:id="21" w:name="introduction-and-agenda"/>
    <w:p>
      <w:pPr>
        <w:pStyle w:val="Heading2"/>
      </w:pPr>
      <w:r>
        <w:t xml:space="preserve">Introduction and Agenda</w:t>
      </w:r>
    </w:p>
    <w:p>
      <w:pPr>
        <w:numPr>
          <w:ilvl w:val="0"/>
          <w:numId w:val="1001"/>
        </w:numPr>
        <w:pStyle w:val="Compact"/>
      </w:pPr>
      <w:r>
        <w:t xml:space="preserve">Welcome and Context Setting: The Unique Landscape of Italy Naples.</w:t>
      </w:r>
    </w:p>
    <w:p>
      <w:pPr>
        <w:numPr>
          <w:ilvl w:val="0"/>
          <w:numId w:val="1001"/>
        </w:numPr>
        <w:pStyle w:val="Compact"/>
      </w:pPr>
      <w:r>
        <w:t xml:space="preserve">The Evolving Role of the Human Resources Manager in Modern Business.</w:t>
      </w:r>
    </w:p>
    <w:p>
      <w:pPr>
        <w:numPr>
          <w:ilvl w:val="0"/>
          <w:numId w:val="1001"/>
        </w:numPr>
        <w:pStyle w:val="Compact"/>
      </w:pPr>
      <w:r>
        <w:t xml:space="preserve">Cultural Nuances: Managing Talent within the Italian South.</w:t>
      </w:r>
    </w:p>
    <w:p>
      <w:pPr>
        <w:numPr>
          <w:ilvl w:val="0"/>
          <w:numId w:val="1001"/>
        </w:numPr>
        <w:pStyle w:val="Compact"/>
      </w:pPr>
      <w:r>
        <w:t xml:space="preserve">Labor Law and Compliance Specific to Italy</w:t>
      </w:r>
    </w:p>
    <w:p>
      <w:pPr>
        <w:numPr>
          <w:ilvl w:val="0"/>
          <w:numId w:val="1001"/>
        </w:numPr>
        <w:pStyle w:val="Compact"/>
      </w:pPr>
      <w:r>
        <w:t xml:space="preserve">Talent Acquisition Strategies for Italy Naples</w:t>
      </w:r>
    </w:p>
    <w:p>
      <w:pPr>
        <w:numPr>
          <w:ilvl w:val="0"/>
          <w:numId w:val="1001"/>
        </w:numPr>
        <w:pStyle w:val="Compact"/>
      </w:pPr>
      <w:r>
        <w:t xml:space="preserve">Retention and Employee Engagement in a Competitive Market</w:t>
      </w:r>
    </w:p>
    <w:bookmarkEnd w:id="21"/>
    <w:bookmarkStart w:id="22" w:name="the-context-why-italy-naples-matters"/>
    <w:p>
      <w:pPr>
        <w:pStyle w:val="Heading2"/>
      </w:pPr>
      <w:r>
        <w:t xml:space="preserve">The Context: Why Italy Naples Matters?</w:t>
      </w:r>
    </w:p>
    <w:p>
      <w:pPr>
        <w:pStyle w:val="FirstParagraph"/>
      </w:pPr>
      <w:r>
        <w:t xml:space="preserve">The city of Italy Naples is not merely a geographic location; it is a cultural powerhouse with deep historical roots, vibrant energy, and significant economic potential. As part of the Campania region, it serves as a critical hub for tourism, maritime logistics, technology startups, and traditional manufacturing.</w:t>
      </w:r>
    </w:p>
    <w:p>
      <w:pPr>
        <w:pStyle w:val="BodyText"/>
      </w:pPr>
      <w:r>
        <w:t xml:space="preserve">For any multinational or local corporation operating here the Human Resources Manager must possess a nuanced understanding of this specific environment. The professional culture in Italy Naples is distinct from Milan or Rome. It is more relationship-driven, informal yet hierarchical in certain traditional sectors, and deeply influenced by family values and community ties.</w:t>
      </w:r>
    </w:p>
    <w:p>
      <w:pPr>
        <w:pStyle w:val="BodyText"/>
      </w:pPr>
      <w:r>
        <w:t xml:space="preserve">Understanding these subtleties is not optional; it is the primary competency required for success as an HR leader in this specific territory. The energy of Naples provides a resilient workforce, but managing that resilience requires empathy, local knowledge, and strategic agility.</w:t>
      </w:r>
    </w:p>
    <w:bookmarkEnd w:id="22"/>
    <w:bookmarkStart w:id="23" w:name="the-role-of-the-human-resources-manager"/>
    <w:p>
      <w:pPr>
        <w:pStyle w:val="Heading2"/>
      </w:pPr>
      <w:r>
        <w:t xml:space="preserve">The Role of the Human Resources Manager</w:t>
      </w:r>
    </w:p>
    <w:p>
      <w:pPr>
        <w:pStyle w:val="FirstParagraph"/>
      </w:pPr>
      <w:r>
        <w:t xml:space="preserve">The definition of a Human Resources Manager has shifted dramatically over the last decade. Gone are the days when this role was purely administrative, focused solely on payroll and compliance. In today’s context in Italy Naples, an HR professional is a strategic business partner.</w:t>
      </w:r>
    </w:p>
    <w:p>
      <w:pPr>
        <w:pStyle w:val="BodyText"/>
      </w:pPr>
      <w:r>
        <w:rPr>
          <w:bCs/>
          <w:b/>
        </w:rPr>
        <w:t xml:space="preserve">Strategic Partner:</w:t>
      </w:r>
      <w:r>
        <w:t xml:space="preserve"> </w:t>
      </w:r>
      <w:r>
        <w:t xml:space="preserve">Aligning human capital strategies with broader business goals.</w:t>
      </w:r>
    </w:p>
    <w:p>
      <w:pPr>
        <w:pStyle w:val="BodyText"/>
      </w:pPr>
      <w:r>
        <w:rPr>
          <w:bCs/>
          <w:b/>
        </w:rPr>
        <w:t xml:space="preserve">Cultural Architect:</w:t>
      </w:r>
      <w:r>
        <w:t xml:space="preserve"> </w:t>
      </w:r>
      <w:r>
        <w:t xml:space="preserve">Shaping and maintaining organizational culture amidst local traditions</w:t>
      </w:r>
    </w:p>
    <w:bookmarkEnd w:id="23"/>
    <w:bookmarkStart w:id="24" w:name="cultural-competence-in-italy-naples"/>
    <w:p>
      <w:pPr>
        <w:pStyle w:val="Heading2"/>
      </w:pPr>
      <w:r>
        <w:t xml:space="preserve">Cultural Competence in Italy Naples</w:t>
      </w:r>
    </w:p>
    <w:p>
      <w:pPr>
        <w:pStyle w:val="FirstParagraph"/>
      </w:pPr>
      <w:r>
        <w:t xml:space="preserve">One of the most critical aspects for a Human Resources Manager operating in Italy Naples is cultural competence. The Italian work culture, particularly in the South, places a high value on personal relationships (</w:t>
      </w:r>
      <w:r>
        <w:rPr>
          <w:iCs/>
          <w:i/>
        </w:rPr>
        <w:t xml:space="preserve">relazionali</w:t>
      </w:r>
      <w:r>
        <w:t xml:space="preserve">). Hiring and promotion decisions are often influenced by trust built over time.</w:t>
      </w:r>
    </w:p>
    <w:p>
      <w:pPr>
        <w:pStyle w:val="BodyText"/>
      </w:pPr>
      <w:r>
        <w:t xml:space="preserve">The HR manager must balance formal corporate policies with informal social realities. This involves:</w:t>
      </w:r>
    </w:p>
    <w:p>
      <w:pPr>
        <w:pStyle w:val="BodyText"/>
      </w:pPr>
      <w:r>
        <w:t xml:space="preserve">Navigating the "conoscenza" (networking) culture effectively while maintaining meritocratic standards.</w:t>
      </w:r>
    </w:p>
    <w:bookmarkEnd w:id="24"/>
    <w:bookmarkStart w:id="25" w:name="navigating-labor-laws-in-italy"/>
    <w:p>
      <w:pPr>
        <w:pStyle w:val="Heading2"/>
      </w:pPr>
      <w:r>
        <w:t xml:space="preserve">Navigating Labor Laws in Italy</w:t>
      </w:r>
    </w:p>
    <w:p>
      <w:pPr>
        <w:pStyle w:val="FirstParagraph"/>
      </w:pPr>
      <w:r>
        <w:t xml:space="preserve">Compliance is paramount. The legal framework governing employment in Italy is complex and protective of employee rights. For a Human Resources Manager in Italy Naples, staying updated with national labor laws (</w:t>
      </w:r>
      <w:r>
        <w:rPr>
          <w:iCs/>
          <w:i/>
        </w:rPr>
        <w:t xml:space="preserve">Statuto dei Lavoratori</w:t>
      </w:r>
      <w:r>
        <w:t xml:space="preserve">) while also accounting for regional collective bargaining agreements (</w:t>
      </w:r>
      <w:r>
        <w:rPr>
          <w:iCs/>
          <w:i/>
        </w:rPr>
        <w:t xml:space="preserve">Contratti Collettivi Nazionali di Lavoro</w:t>
      </w:r>
      <w:r>
        <w:t xml:space="preserve">) is essential.</w:t>
      </w:r>
    </w:p>
    <w:p>
      <w:pPr>
        <w:pStyle w:val="BodyText"/>
      </w:pPr>
      <w:r>
        <w:t xml:space="preserve">Key areas of focus include:</w:t>
      </w:r>
    </w:p>
    <w:p>
      <w:pPr>
        <w:pStyle w:val="BodyText"/>
      </w:pPr>
      <w:r>
        <w:t xml:space="preserve">Hiring Contracts: Understanding the differences between permanent contracts (</w:t>
      </w:r>
      <w:r>
        <w:rPr>
          <w:iCs/>
          <w:i/>
        </w:rPr>
        <w:t xml:space="preserve">tempo indeterminato</w:t>
      </w:r>
      <w:r>
        <w:t xml:space="preserve">) and fixed-term contracts (</w:t>
      </w:r>
      <w:r>
        <w:rPr>
          <w:iCs/>
          <w:i/>
        </w:rPr>
        <w:t xml:space="preserve">tempo determinato</w:t>
      </w:r>
      <w:r>
        <w:t xml:space="preserve">).</w:t>
      </w:r>
    </w:p>
    <w:bookmarkEnd w:id="25"/>
    <w:bookmarkStart w:id="26" w:name="X694e9df80433879cc535373c3a4d9b47723b353"/>
    <w:p>
      <w:pPr>
        <w:pStyle w:val="Heading2"/>
      </w:pPr>
      <w:r>
        <w:t xml:space="preserve">Talent Acquisition Strategies in Italy Naples</w:t>
      </w:r>
    </w:p>
    <w:p>
      <w:pPr>
        <w:pStyle w:val="FirstParagraph"/>
      </w:pPr>
      <w:r>
        <w:t xml:space="preserve">Finding the right talent in Italy Naples requires a hybrid approach. While global platforms like LinkedIn are widely used, local recruitment agencies and university partnerships with institutions like the University of Naples Federico II remain vital.</w:t>
      </w:r>
    </w:p>
    <w:p>
      <w:pPr>
        <w:pStyle w:val="BodyText"/>
      </w:pPr>
      <w:r>
        <w:t xml:space="preserve">The Human Resources Manager must leverage digital tools to widen the net but rely on personal networking to close high-level roles. The "brain drain" phenomenon has affected the South, making retention of skilled graduates a priority. Therefore, early engagement with university students through internships and apprenticeships is a key strategy for HR leaders in this region.</w:t>
      </w:r>
    </w:p>
    <w:bookmarkEnd w:id="26"/>
    <w:bookmarkStart w:id="27" w:name="retention-and-engagement"/>
    <w:p>
      <w:pPr>
        <w:pStyle w:val="Heading2"/>
      </w:pPr>
      <w:r>
        <w:t xml:space="preserve">Retention and Engagement</w:t>
      </w:r>
    </w:p>
    <w:p>
      <w:pPr>
        <w:pStyle w:val="FirstParagraph"/>
      </w:pPr>
      <w:r>
        <w:t xml:space="preserve">Retaining top talent in Italy Naples involves more than competitive salaries. It requires creating a sense of belonging and purpose. The Human Resources Manager must design engagement programs that resonate with local values.</w:t>
      </w:r>
    </w:p>
    <w:p>
      <w:pPr>
        <w:pStyle w:val="BodyText"/>
      </w:pPr>
      <w:r>
        <w:rPr>
          <w:bCs/>
          <w:b/>
        </w:rPr>
        <w:t xml:space="preserve">Work-Life Balance:</w:t>
      </w:r>
      <w:r>
        <w:t xml:space="preserve"> </w:t>
      </w:r>
      <w:r>
        <w:t xml:space="preserve">Respecting the importance of family time is crucial in Italian culture.</w:t>
      </w:r>
    </w:p>
    <w:bookmarkEnd w:id="27"/>
    <w:bookmarkStart w:id="28" w:name="change-management-and-innovation"/>
    <w:p>
      <w:pPr>
        <w:pStyle w:val="Heading2"/>
      </w:pPr>
      <w:r>
        <w:t xml:space="preserve">Change Management and Innovation</w:t>
      </w:r>
    </w:p>
    <w:p>
      <w:pPr>
        <w:pStyle w:val="FirstParagraph"/>
      </w:pPr>
      <w:r>
        <w:t xml:space="preserve">The economy of Italy Naples is evolving rapidly towards digitalization and sustainability. The Human Resources Manager acts as the catalyst for change management, helping employees adapt to new technologies and workflows.</w:t>
      </w:r>
    </w:p>
    <w:bookmarkEnd w:id="28"/>
    <w:bookmarkStart w:id="29" w:name="conclusion-the-future-of-hr-in-naples"/>
    <w:p>
      <w:pPr>
        <w:pStyle w:val="Heading2"/>
      </w:pPr>
      <w:r>
        <w:t xml:space="preserve">Conclusion: The Future of HR in Naples</w:t>
      </w:r>
    </w:p>
    <w:p>
      <w:pPr>
        <w:pStyle w:val="FirstParagraph"/>
      </w:pPr>
      <w:r>
        <w:t xml:space="preserve">In conclusion, the role of the Human Resources Manager in Italy Naples is pivotal. It demands a blend of legal expertise, cultural intelligence, and strategic foresight.</w:t>
      </w:r>
    </w:p>
    <w:bookmarkEnd w:id="29"/>
    <w:bookmarkStart w:id="30" w:name="qa"/>
    <w:p>
      <w:pPr>
        <w:pStyle w:val="Heading2"/>
      </w:pPr>
      <w:r>
        <w:t xml:space="preserve">Q&amp;A</w:t>
      </w:r>
    </w:p>
    <w:p>
      <w:pPr>
        <w:pStyle w:val="FirstParagraph"/>
      </w:pPr>
      <w:r>
        <w:t xml:space="preserve">We welcome your questions regarding HR practices in Italy Naples.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Italy Naples</dc:title>
  <dc:creator/>
  <dc:language>en</dc:language>
  <cp:keywords/>
  <dcterms:created xsi:type="dcterms:W3CDTF">2026-07-29T09:57:18Z</dcterms:created>
  <dcterms:modified xsi:type="dcterms:W3CDTF">2026-07-29T09:57:18Z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