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seminar-presentation-slides"/>
    <w:p>
      <w:pPr>
        <w:pStyle w:val="Heading1"/>
      </w:pPr>
      <w:r>
        <w:t xml:space="preserve">Seminar Presentation Slides</w:t>
      </w:r>
    </w:p>
    <w:bookmarkStart w:id="20" w:name="Xbba97538d7341d010e19144d58aad8e74cd7052"/>
    <w:p>
      <w:pPr>
        <w:pStyle w:val="Heading2"/>
      </w:pPr>
      <w:r>
        <w:t xml:space="preserve">Slide 1: Introduction to the Seminar Presentation Slides Context</w:t>
      </w:r>
    </w:p>
    <w:p>
      <w:pPr>
        <w:pStyle w:val="FirstParagraph"/>
      </w:pPr>
      <w:r>
        <w:t xml:space="preserve">Welcome to this comprehensive seminar presentation slides designed specifically for professionals operating within the dynamic business landscape of New Zealand Auckland. As organizations grow and evolve, the role of strategic human capital management becomes increasingly critical. This document serves as a detailed guide for understanding the multifaceted responsibilities, challenges, and opportunities facing a Human Resources Manager today.</w:t>
      </w:r>
    </w:p>
    <w:p>
      <w:pPr>
        <w:pStyle w:val="BodyText"/>
      </w:pPr>
      <w:r>
        <w:t xml:space="preserve">In this session, we will explore how local regulations intersect with global best practices. We are situated in New Zealand Auckland, a city known for its vibrant economy and diverse workforce. The seminar presentation slides provided here aim to equip you with the knowledge necessary to navigate these complexities effectively. Whether you are an aspiring HR professional or an existing manager looking to refine your strategies, this content is tailored to provide actionable insights relevant to our specific geographic and economic context.</w:t>
      </w:r>
    </w:p>
    <w:bookmarkEnd w:id="20"/>
    <w:bookmarkStart w:id="21" w:name="X87ea8b610a046cdea305b463b82536dbbacb4a2"/>
    <w:p>
      <w:pPr>
        <w:pStyle w:val="Heading2"/>
      </w:pPr>
      <w:r>
        <w:t xml:space="preserve">Slide 2: The Strategic Role of the Human Resources Manager</w:t>
      </w:r>
    </w:p>
    <w:p>
      <w:pPr>
        <w:pStyle w:val="FirstParagraph"/>
      </w:pPr>
      <w:r>
        <w:t xml:space="preserve">The Human Resources Manager is no longer merely an administrative function; they are strategic partners in business success. In New Zealand Auckland, where competition for talent is fierce, the HR Manager plays a pivotal role in shaping organizational culture and driving performance. This seminar presentation slides document highlights that the modern HR Manager must possess a deep understanding of both people psychology and business strategy.</w:t>
      </w:r>
    </w:p>
    <w:p>
      <w:pPr>
        <w:pStyle w:val="BodyText"/>
      </w:pPr>
      <w:r>
        <w:t xml:space="preserve">Key responsibilities include workforce planning, talent acquisition, employee engagement, and compliance management. A Human Resources Manager must align human capital strategies with broader business objectives to ensure sustainable growth. In the context of New Zealand Auckland businesses, this means fostering inclusivity and leveraging the multicultural nature of the local labor market to drive innovation.</w:t>
      </w:r>
    </w:p>
    <w:bookmarkEnd w:id="21"/>
    <w:bookmarkStart w:id="22" w:name="X86cb78f0b799294a5465d15c89fe70c2d1e6356"/>
    <w:p>
      <w:pPr>
        <w:pStyle w:val="Heading2"/>
      </w:pPr>
      <w:r>
        <w:t xml:space="preserve">Slide 3: Navigating Employment Law in New Zealand</w:t>
      </w:r>
    </w:p>
    <w:p>
      <w:pPr>
        <w:pStyle w:val="FirstParagraph"/>
      </w:pPr>
      <w:r>
        <w:t xml:space="preserve">A critical component of our seminar presentation slides is an examination of the legal framework governing employment in New Zealand. The Human Resources Manager must have a thorough understanding of the Employment Relations Act 2000, which governs the relationship between employers and employees. This legislation emphasizes good faith bargaining, which requires parties to be active and constructive in relationships.</w:t>
      </w:r>
    </w:p>
    <w:p>
      <w:pPr>
        <w:pStyle w:val="BodyText"/>
      </w:pPr>
      <w:r>
        <w:t xml:space="preserve">In New Zealand Auckland, where small to medium-sized enterprises (SMEs) form a significant part of the economy, compliance is often a challenge. The HR Manager must ensure that employment agreements are clear, fair, and compliant with minimum standards set by the Ministry of Business, Innovation and Employment (MBIE). Failure to comply can result in severe penalties and reputational damage. Therefore, staying updated on legislative changes is a non-negotiable aspect of the Human Resources Manager’s role.</w:t>
      </w:r>
    </w:p>
    <w:bookmarkEnd w:id="22"/>
    <w:bookmarkStart w:id="23" w:name="Xbd49de755bb12d76ac1ce3174fa4ff4d1fb2c06"/>
    <w:p>
      <w:pPr>
        <w:pStyle w:val="Heading2"/>
      </w:pPr>
      <w:r>
        <w:t xml:space="preserve">Slide 4: Diversity and Inclusion in Auckland’s Workforce</w:t>
      </w:r>
    </w:p>
    <w:p>
      <w:pPr>
        <w:pStyle w:val="FirstParagraph"/>
      </w:pPr>
      <w:r>
        <w:t xml:space="preserve">New Zealand Auckland is one of the most diverse cities in the world, with a significant population of Pacific Islanders, Māori, and migrants from Asia. The Human Resources Manager must champion diversity and inclusion initiatives to reflect this demographic reality. This seminar presentation slides section emphasizes that inclusive workplaces are more innovative and resilient.</w:t>
      </w:r>
    </w:p>
    <w:p>
      <w:pPr>
        <w:pStyle w:val="BodyText"/>
      </w:pPr>
      <w:r>
        <w:t xml:space="preserve">The HR Manager is responsible for implementing policies that prevent discrimination and promote equitable opportunities. This includes culturally responsive recruitment practices, flexible work arrangements to accommodate various cultural needs, and training programs that raise awareness of unconscious bias. By fostering an environment where all employees feel valued, organizations in New Zealand Auckland can tap into a wider pool of talent and enhance their employer brand.</w:t>
      </w:r>
    </w:p>
    <w:bookmarkEnd w:id="23"/>
    <w:bookmarkStart w:id="24" w:name="X20d2fed7b7e9ede4dc1c4081786c48ff272ff0e"/>
    <w:p>
      <w:pPr>
        <w:pStyle w:val="Heading2"/>
      </w:pPr>
      <w:r>
        <w:t xml:space="preserve">Slide 5: Talent Acquisition and Retention Strategies</w:t>
      </w:r>
    </w:p>
    <w:p>
      <w:pPr>
        <w:pStyle w:val="FirstParagraph"/>
      </w:pPr>
      <w:r>
        <w:t xml:space="preserve">Talent acquisition is a primary focus for the Human Resources Manager in today’s competitive market. In New Zealand Auckland, specific skills shortages exist in sectors such as technology, healthcare, and construction. The HR Manager must develop targeted sourcing strategies to attract top talent. This may involve partnering with local universities, utilizing social media platforms effectively,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New Zealand Auckland</dc:title>
  <dc:creator/>
  <dc:language>en</dc:language>
  <cp:keywords/>
  <dcterms:created xsi:type="dcterms:W3CDTF">2026-07-29T16:28:27Z</dcterms:created>
  <dcterms:modified xsi:type="dcterms:W3CDTF">2026-07-29T16:28:27Z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