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Pakistan</w:t>
      </w:r>
      <w:r>
        <w:t xml:space="preserve"> </w:t>
      </w:r>
      <w:r>
        <w:t xml:space="preserve">Karachi</w:t>
      </w:r>
    </w:p>
    <w:p>
      <w:pPr>
        <w:pStyle w:val="FirstParagraph"/>
      </w:pPr>
      <w:r>
        <w:t xml:space="preserve">Slide 1: Title and Introduction</w:t>
      </w:r>
    </w:p>
    <w:bookmarkStart w:id="20" w:name="X85d646aff42094af7e692d3363824b71ecbda65"/>
    <w:p>
      <w:pPr>
        <w:pStyle w:val="Heading2"/>
      </w:pPr>
      <w:r>
        <w:t xml:space="preserve">Seminar Presentation Slides: The Evolving Role of the Human Resources Manager in Pakistan Karachi</w:t>
      </w:r>
    </w:p>
    <w:p>
      <w:pPr>
        <w:pStyle w:val="FirstParagraph"/>
      </w:pPr>
      <w:r>
        <w:rPr>
          <w:bCs/>
          <w:b/>
        </w:rPr>
        <w:t xml:space="preserve">Presentation Overview:</w:t>
      </w:r>
      <w:r>
        <w:t xml:space="preserve"> </w:t>
      </w:r>
      <w:r>
        <w:t xml:space="preserve">This seminar explores the critical transformation of the Human Resources Manager role within the dynamic economic landscape of Pakistan, specifically focusing on Karachi. As one of South Asia's largest metropolitan areas and its financial hub, Karachi presents unique challenges and opportunities for HR professionals.</w:t>
      </w:r>
    </w:p>
    <w:p>
      <w:pPr>
        <w:pStyle w:val="BodyText"/>
      </w:pPr>
      <w:r>
        <w:rPr>
          <w:iCs/>
          <w:i/>
        </w:rPr>
        <w:t xml:space="preserve">The objective of this presentation is to analyze how a Human Resources Manager must adapt their strategies to align with local cultural nuances, regulatory frameworks, and the competitive business environment inherent to Pakistan Karachi.</w:t>
      </w:r>
    </w:p>
    <w:bookmarkEnd w:id="20"/>
    <w:p>
      <w:pPr>
        <w:pStyle w:val="BodyText"/>
      </w:pPr>
      <w:r>
        <w:t xml:space="preserve">Slide 2: The Strategic Context of Karachi</w:t>
      </w:r>
    </w:p>
    <w:bookmarkStart w:id="22" w:name="X428e78d1acb9d8b34dceb1e79c330471da2e04a"/>
    <w:p>
      <w:pPr>
        <w:pStyle w:val="Heading2"/>
      </w:pPr>
      <w:r>
        <w:t xml:space="preserve">The Business Environment in Pakistan Karachi</w:t>
      </w:r>
    </w:p>
    <w:p>
      <w:pPr>
        <w:pStyle w:val="FirstParagraph"/>
      </w:pPr>
      <w:r>
        <w:t xml:space="preserve">Karachi serves as the economic engine of Pakistan, contributing significantly to the national GDP. For a Human Resources Manager operating here, understanding this context is paramount. The city is home to diverse industries ranging from textiles and banking to logistics and information technology.</w:t>
      </w:r>
    </w:p>
    <w:bookmarkStart w:id="21" w:name="key-characteristics"/>
    <w:p>
      <w:pPr>
        <w:pStyle w:val="Heading3"/>
      </w:pPr>
      <w:r>
        <w:t xml:space="preserve">Key Characteristics:</w:t>
      </w:r>
    </w:p>
    <w:p>
      <w:pPr>
        <w:numPr>
          <w:ilvl w:val="0"/>
          <w:numId w:val="1001"/>
        </w:numPr>
        <w:pStyle w:val="Compact"/>
      </w:pPr>
      <w:r>
        <w:rPr>
          <w:bCs/>
          <w:b/>
        </w:rPr>
        <w:t xml:space="preserve">Economic Hub:</w:t>
      </w:r>
      <w:r>
        <w:t xml:space="preserve"> </w:t>
      </w:r>
      <w:r>
        <w:t xml:space="preserve">As the center of commerce, Karachi attracts talent from all over Pakistan. This creates a high-density labor market but also intense competition for skilled professionals.</w:t>
      </w:r>
    </w:p>
    <w:p>
      <w:pPr>
        <w:numPr>
          <w:ilvl w:val="0"/>
          <w:numId w:val="1001"/>
        </w:numPr>
        <w:pStyle w:val="Compact"/>
      </w:pPr>
      <w:r>
        <w:rPr>
          <w:bCs/>
          <w:b/>
        </w:rPr>
        <w:t xml:space="preserve">Cultural Diversity:</w:t>
      </w:r>
    </w:p>
    <w:p>
      <w:pPr>
        <w:numPr>
          <w:ilvl w:val="0"/>
          <w:numId w:val="1001"/>
        </w:numPr>
        <w:pStyle w:val="Compact"/>
      </w:pPr>
      <w:r>
        <w:rPr>
          <w:bCs/>
          <w:b/>
        </w:rPr>
        <w:t xml:space="preserve">Rapid Urbanization:</w:t>
      </w:r>
      <w:r>
        <w:t xml:space="preserve"> </w:t>
      </w:r>
      <w:r>
        <w:t xml:space="preserve">With a population exceeding 16 million, the city faces infrastructure challenges that directly impact employee commuting and well-being. HR policies must account for these logistical realities.</w:t>
      </w:r>
    </w:p>
    <w:p>
      <w:pPr>
        <w:pStyle w:val="FirstParagraph"/>
      </w:pPr>
      <w:r>
        <w:rPr>
          <w:bCs/>
          <w:b/>
        </w:rPr>
        <w:t xml:space="preserve">Seminar Note:</w:t>
      </w:r>
      <w:r>
        <w:t xml:space="preserve"> </w:t>
      </w:r>
      <w:r>
        <w:t xml:space="preserve">In Pakistan Karachi, the Human Resources Manager is not just an administrative role but a strategic partner who must navigate infrastructural and socio-economic complexities to maintain productivity.</w:t>
      </w:r>
    </w:p>
    <w:bookmarkEnd w:id="21"/>
    <w:bookmarkEnd w:id="22"/>
    <w:p>
      <w:pPr>
        <w:pStyle w:val="BodyText"/>
      </w:pPr>
      <w:r>
        <w:t xml:space="preserve">Slide 3: Regulatory Frameworks and Compliance</w:t>
      </w:r>
    </w:p>
    <w:bookmarkStart w:id="24" w:name="X1dfffa50564d49e0fff7ece65a0c6a46ee37595"/>
    <w:p>
      <w:pPr>
        <w:pStyle w:val="Heading2"/>
      </w:pPr>
      <w:r>
        <w:t xml:space="preserve">Navigating Labor Laws in Pakistan Karachi</w:t>
      </w:r>
    </w:p>
    <w:p>
      <w:pPr>
        <w:pStyle w:val="FirstParagraph"/>
      </w:pPr>
      <w:r>
        <w:t xml:space="preserve">The legal landscape for employment in Pakistan is governed by federal and provincial laws. Since Sindh (the province where Karachi is located) has its own specific labor ordinances, a Human Resources Manager must be well-versed in the Sindh Industrial Relations Act and other relevant statutes.</w:t>
      </w:r>
    </w:p>
    <w:bookmarkStart w:id="23" w:name="core-compliance-areas"/>
    <w:p>
      <w:pPr>
        <w:pStyle w:val="Heading3"/>
      </w:pPr>
      <w:r>
        <w:t xml:space="preserve">Core Compliance Areas:</w:t>
      </w:r>
    </w:p>
    <w:p>
      <w:pPr>
        <w:numPr>
          <w:ilvl w:val="0"/>
          <w:numId w:val="1002"/>
        </w:numPr>
        <w:pStyle w:val="Compact"/>
      </w:pPr>
      <w:r>
        <w:rPr>
          <w:bCs/>
          <w:b/>
        </w:rPr>
        <w:t xml:space="preserve">The Sindh Terms of Employment (Standing Orders) Act, 2015:</w:t>
      </w:r>
      <w:r>
        <w:t xml:space="preserve"> </w:t>
      </w:r>
      <w:r>
        <w:t xml:space="preserve">This act regulates the conditions of service for industrial workers. A Human Resources Manager must ensure that contracts, termination procedures, and disciplinary actions strictly adhere to these guidelines to avoid legal litigation in Karachi courts.</w:t>
      </w:r>
    </w:p>
    <w:p>
      <w:pPr>
        <w:numPr>
          <w:ilvl w:val="0"/>
          <w:numId w:val="1002"/>
        </w:numPr>
        <w:pStyle w:val="Compact"/>
      </w:pPr>
      <w:r>
        <w:rPr>
          <w:bCs/>
          <w:b/>
        </w:rPr>
        <w:t xml:space="preserve">Social Security and Health Insurance:</w:t>
      </w:r>
      <w:r>
        <w:t xml:space="preserve"> </w:t>
      </w:r>
      <w:r>
        <w:t xml:space="preserve">In Pakistan Karachi, compliance with the Employees’ Old-Age Benefits Institution (EOBI) and health insurance mandates is non-negotiable. The HR Manager plays a crucial role in ensuring transparent contributions and employee awareness.</w:t>
      </w:r>
    </w:p>
    <w:p>
      <w:pPr>
        <w:numPr>
          <w:ilvl w:val="0"/>
          <w:numId w:val="1002"/>
        </w:numPr>
        <w:pStyle w:val="Compact"/>
      </w:pPr>
      <w:r>
        <w:rPr>
          <w:bCs/>
          <w:b/>
        </w:rPr>
        <w:t xml:space="preserve">Gender Sensitivity Laws:</w:t>
      </w:r>
      <w:r>
        <w:t xml:space="preserve"> </w:t>
      </w:r>
      <w:r>
        <w:t xml:space="preserve">Recent legal amendments require organizations to have policies regarding sexual harassment prevention. A Human Resources Manager must establish robust grievance redressal mechanisms compliant with the Protection against Harassment of Women at the Workplace Act, 2010.</w:t>
      </w:r>
    </w:p>
    <w:bookmarkEnd w:id="23"/>
    <w:bookmarkEnd w:id="24"/>
    <w:p>
      <w:pPr>
        <w:pStyle w:val="FirstParagraph"/>
      </w:pPr>
      <w:r>
        <w:t xml:space="preserve">Slide 4: Talent Acquisition in a Competitive Market</w:t>
      </w:r>
    </w:p>
    <w:bookmarkStart w:id="26" w:name="Xf7a1f5b5a304b07e2f9d92a106c73e0ac3d9979"/>
    <w:p>
      <w:pPr>
        <w:pStyle w:val="Heading2"/>
      </w:pPr>
      <w:r>
        <w:t xml:space="preserve">Talent Management Strategies for Karachi Professionals</w:t>
      </w:r>
    </w:p>
    <w:p>
      <w:pPr>
        <w:pStyle w:val="FirstParagraph"/>
      </w:pPr>
      <w:r>
        <w:t xml:space="preserve">Talent acquisition in Pakistan Karachi is characterized by a paradox: while there is an abundance of entry-level talent, finding specialized mid-to-senior level management personnel with modern skill sets remains challenging. The Human Resources Manager must innovate their recruitment strategies to secure top-tier talent.</w:t>
      </w:r>
    </w:p>
    <w:bookmarkStart w:id="25" w:name="strategic-approaches"/>
    <w:p>
      <w:pPr>
        <w:pStyle w:val="Heading3"/>
      </w:pPr>
      <w:r>
        <w:t xml:space="preserve">Strategic Approaches:</w:t>
      </w:r>
    </w:p>
    <w:p>
      <w:pPr>
        <w:numPr>
          <w:ilvl w:val="0"/>
          <w:numId w:val="1003"/>
        </w:numPr>
        <w:pStyle w:val="Compact"/>
      </w:pPr>
      <w:r>
        <w:rPr>
          <w:bCs/>
          <w:b/>
        </w:rPr>
        <w:t xml:space="preserve">Digital Recruitment:</w:t>
      </w:r>
      <w:r>
        <w:t xml:space="preserve"> </w:t>
      </w:r>
      <w:r>
        <w:t xml:space="preserve">Leveraging platforms like LinkedIn and local job portals such as Rozee.pk is essential. However, a Human Resources Manager in Karachi must also utilize traditional networking methods, as referrals remain a powerful hiring tool in the local culture.</w:t>
      </w:r>
    </w:p>
    <w:p>
      <w:pPr>
        <w:numPr>
          <w:ilvl w:val="0"/>
          <w:numId w:val="1003"/>
        </w:numPr>
        <w:pStyle w:val="Compact"/>
      </w:pPr>
      <w:r>
        <w:rPr>
          <w:bCs/>
          <w:b/>
        </w:rPr>
        <w:t xml:space="preserve">Bridging the Skills Gap:</w:t>
      </w:r>
      <w:r>
        <w:t xml:space="preserve"> </w:t>
      </w:r>
      <w:r>
        <w:t xml:space="preserve">Many university graduates in Pakistan lack practical industry skills. Forward-thinking HR Managers are partnering with local educational institutions and offering apprenticeship programs to bridge this gap before full-time employment begins.</w:t>
      </w:r>
    </w:p>
    <w:p>
      <w:pPr>
        <w:numPr>
          <w:ilvl w:val="0"/>
          <w:numId w:val="1003"/>
        </w:numPr>
        <w:pStyle w:val="Compact"/>
      </w:pPr>
      <w:r>
        <w:rPr>
          <w:bCs/>
          <w:b/>
        </w:rPr>
        <w:t xml:space="preserve">Cultural Fit Assessment:</w:t>
      </w:r>
      <w:r>
        <w:t xml:space="preserve"> </w:t>
      </w:r>
      <w:r>
        <w:t xml:space="preserve">In the hierarchical business culture of Karachi, assessing cultural fit is as important as technical skill. A Human Resources Manager must evaluate candidates for adaptability, respect for organizational hierarchy, and alignment with company values.</w:t>
      </w:r>
    </w:p>
    <w:bookmarkEnd w:id="25"/>
    <w:bookmarkEnd w:id="26"/>
    <w:p>
      <w:pPr>
        <w:pStyle w:val="FirstParagraph"/>
      </w:pPr>
      <w:r>
        <w:t xml:space="preserve">Slide 5: Employee Retention and Engagement</w:t>
      </w:r>
    </w:p>
    <w:bookmarkStart w:id="28" w:name="mitigating-attrition-in-pakistan-karachi"/>
    <w:p>
      <w:pPr>
        <w:pStyle w:val="Heading2"/>
      </w:pPr>
      <w:r>
        <w:t xml:space="preserve">Mitigating Attrition in Pakistan Karachi</w:t>
      </w:r>
    </w:p>
    <w:p>
      <w:pPr>
        <w:pStyle w:val="FirstParagraph"/>
      </w:pPr>
      <w:r>
        <w:t xml:space="preserve">Karachi experiences high employee turnover, particularly in the banking and telecom sectors. Economic volatility often leads employees to job-hop for marginal salary increases. The Human Resources Manager plays a pivotal role in designing retention strategies that go beyond monetary compensation.</w:t>
      </w:r>
    </w:p>
    <w:bookmarkStart w:id="27" w:name="key-retention-strategies"/>
    <w:p>
      <w:pPr>
        <w:pStyle w:val="Heading3"/>
      </w:pPr>
      <w:r>
        <w:t xml:space="preserve">Key Retention Strategies:</w:t>
      </w:r>
    </w:p>
    <w:p>
      <w:pPr>
        <w:numPr>
          <w:ilvl w:val="0"/>
          <w:numId w:val="1004"/>
        </w:numPr>
        <w:pStyle w:val="Compact"/>
      </w:pPr>
      <w:r>
        <w:rPr>
          <w:bCs/>
          <w:b/>
        </w:rPr>
        <w:t xml:space="preserve">Total Rewards Structure:</w:t>
      </w:r>
      <w:r>
        <w:t xml:space="preserve"> </w:t>
      </w:r>
      <w:r>
        <w:t xml:space="preserve">While base salaries are competitive, HR Managers in Pakistan Karachi must design comprehensive packages that include health insurance for families, transportation allowances (given traffic congestion), and housing benefits. These tangible perks significantly enhance employee loyalty.</w:t>
      </w:r>
    </w:p>
    <w:p>
      <w:pPr>
        <w:numPr>
          <w:ilvl w:val="0"/>
          <w:numId w:val="1004"/>
        </w:numPr>
        <w:pStyle w:val="Compact"/>
      </w:pPr>
      <w:r>
        <w:rPr>
          <w:bCs/>
          <w:b/>
        </w:rPr>
        <w:t xml:space="preserve">Career Development Pathways:</w:t>
      </w:r>
      <w:r>
        <w:t xml:space="preserve"> </w:t>
      </w:r>
      <w:r>
        <w:t xml:space="preserve">Employees seek growth. A Human Resources Manager should implement clear career ladders and continuous learning opportunities. In a developing market like Karachi, employees value the prospect of professional certification and skill upgrading.</w:t>
      </w:r>
    </w:p>
    <w:p>
      <w:pPr>
        <w:numPr>
          <w:ilvl w:val="0"/>
          <w:numId w:val="1004"/>
        </w:numPr>
        <w:pStyle w:val="Compact"/>
      </w:pPr>
      <w:r>
        <w:rPr>
          <w:bCs/>
          <w:b/>
        </w:rPr>
        <w:t xml:space="preserve">Mental Health and Well-being:</w:t>
      </w:r>
      <w:r>
        <w:t xml:space="preserve"> </w:t>
      </w:r>
      <w:r>
        <w:t xml:space="preserve">The stress levels in a megacity like Karachi are high. HR Managers are increasingly introducing wellness programs, flexible working hours where possible, and counseling services to support employee mental health.</w:t>
      </w:r>
    </w:p>
    <w:bookmarkEnd w:id="27"/>
    <w:bookmarkEnd w:id="28"/>
    <w:p>
      <w:pPr>
        <w:pStyle w:val="FirstParagraph"/>
      </w:pPr>
      <w:r>
        <w:t xml:space="preserve">Slide 6: Leadership and Change Management</w:t>
      </w:r>
    </w:p>
    <w:bookmarkStart w:id="29" w:name="the-hr-manager-as-a-change-agent"/>
    <w:p>
      <w:pPr>
        <w:pStyle w:val="Heading2"/>
      </w:pPr>
      <w:r>
        <w:t xml:space="preserve">The HR Manager as a Change Agent</w:t>
      </w:r>
    </w:p>
    <w:p>
      <w:pPr>
        <w:pStyle w:val="FirstParagraph"/>
      </w:pPr>
      <w:r>
        <w:t xml:space="preserve">The business environment in Pakistan Karachi is volatile. Political instability, economic inflation, and technological disruption require organizations to be agile. The Human Resources Manager acts as the primary agent of change within these organizations.</w:t>
      </w:r>
    </w:p>
    <w:p>
      <w:pPr>
        <w:numPr>
          <w:ilvl w:val="0"/>
          <w:numId w:val="1005"/>
        </w:numPr>
        <w:pStyle w:val="Compact"/>
      </w:pPr>
      <w:r>
        <w:rPr>
          <w:bCs/>
          <w:b/>
        </w:rPr>
        <w:t xml:space="preserve">Fostering a Culture of Innovation:</w:t>
      </w:r>
      <w:r>
        <w:t xml:space="preserve"> </w:t>
      </w:r>
      <w:r>
        <w:t xml:space="preserve">Traditional hierarchies can stifle innovation. A progressive Human Resources Manager in Karachi works to flatten organizational structures, encouraging open communication and empowering employees at all levels to contribute ideas.</w:t>
      </w:r>
    </w:p>
    <w:p>
      <w:pPr>
        <w:numPr>
          <w:ilvl w:val="0"/>
          <w:numId w:val="1005"/>
        </w:numPr>
        <w:pStyle w:val="Compact"/>
      </w:pPr>
      <w:r>
        <w:rPr>
          <w:bCs/>
          <w:b/>
        </w:rPr>
        <w:t xml:space="preserve">Navigating Crisis Management:</w:t>
      </w:r>
      <w:r>
        <w:t xml:space="preserve"> </w:t>
      </w:r>
      <w:r>
        <w:t xml:space="preserve">Whether facing load-shedding (power outages) or supply chain disruptions, the HR Manager ensures business continuity by managing workforce logistics and maintaining morale during crises. Trust built during turbulent times strengthens employee-employer relationships.</w:t>
      </w:r>
    </w:p>
    <w:p>
      <w:pPr>
        <w:numPr>
          <w:ilvl w:val="0"/>
          <w:numId w:val="1005"/>
        </w:numPr>
        <w:pStyle w:val="Compact"/>
      </w:pPr>
      <w:r>
        <w:rPr>
          <w:bCs/>
          <w:b/>
        </w:rPr>
        <w:t xml:space="preserve">Digital Transformation:</w:t>
      </w:r>
      <w:r>
        <w:t xml:space="preserve"> </w:t>
      </w:r>
      <w:r>
        <w:t xml:space="preserve">As Karachi moves toward a digital economy, HR Managers must lead the upskilling of the workforce in digital tools. Resistance to technology is common among older demographics; effective change management is crucial here.</w:t>
      </w:r>
    </w:p>
    <w:bookmarkEnd w:id="29"/>
    <w:p>
      <w:pPr>
        <w:pStyle w:val="FirstParagraph"/>
      </w:pPr>
      <w:r>
        <w:t xml:space="preserve">Slide 7: Future Trends and Challenges</w:t>
      </w:r>
    </w:p>
    <w:bookmarkStart w:id="31" w:name="Xb630dab1a961df88d10fe30700950be3e578c7b"/>
    <w:p>
      <w:pPr>
        <w:pStyle w:val="Heading2"/>
      </w:pPr>
      <w:r>
        <w:t xml:space="preserve">The Road Ahead for HR in Pakistan Karachi</w:t>
      </w:r>
    </w:p>
    <w:p>
      <w:pPr>
        <w:pStyle w:val="FirstParagraph"/>
      </w:pPr>
      <w:r>
        <w:t xml:space="preserve">The future of Human Resources in Pakistan Karachi is intertwined with global trends, yet it must remain grounded in local realities. The rise of remote work, although still nascent compared to the West, is gaining traction post-pandemic.</w:t>
      </w:r>
    </w:p>
    <w:bookmarkStart w:id="30" w:name="emerging-trends"/>
    <w:p>
      <w:pPr>
        <w:pStyle w:val="Heading3"/>
      </w:pPr>
      <w:r>
        <w:t xml:space="preserve">Emerging Trends:</w:t>
      </w:r>
    </w:p>
    <w:p>
      <w:pPr>
        <w:numPr>
          <w:ilvl w:val="0"/>
          <w:numId w:val="1006"/>
        </w:numPr>
        <w:pStyle w:val="Compact"/>
      </w:pPr>
      <w:r>
        <w:rPr>
          <w:bCs/>
          <w:b/>
        </w:rPr>
        <w:t xml:space="preserve">Gig Economy Integration:</w:t>
      </w:r>
    </w:p>
    <w:p>
      <w:pPr>
        <w:numPr>
          <w:ilvl w:val="0"/>
          <w:numId w:val="1006"/>
        </w:numPr>
        <w:pStyle w:val="Compact"/>
      </w:pPr>
      <w:r>
        <w:rPr>
          <w:bCs/>
          <w:b/>
        </w:rPr>
        <w:t xml:space="preserve">Data-Driven HR:</w:t>
      </w:r>
    </w:p>
    <w:p>
      <w:pPr>
        <w:numPr>
          <w:ilvl w:val="0"/>
          <w:numId w:val="1006"/>
        </w:numPr>
        <w:pStyle w:val="Compact"/>
      </w:pPr>
      <w:r>
        <w:rPr>
          <w:bCs/>
          <w:b/>
        </w:rPr>
        <w:t xml:space="preserve">Diversity and Inclusion:</w:t>
      </w:r>
    </w:p>
    <w:bookmarkEnd w:id="30"/>
    <w:bookmarkEnd w:id="31"/>
    <w:p>
      <w:pPr>
        <w:pStyle w:val="FirstParagraph"/>
      </w:pPr>
      <w:r>
        <w:t xml:space="preserve">Slide 8: Conclusion</w:t>
      </w:r>
    </w:p>
    <w:bookmarkStart w:id="32" w:name="X61cc8a69d2e4049631ab99a995f4a598d471333"/>
    <w:p>
      <w:pPr>
        <w:pStyle w:val="Heading2"/>
      </w:pPr>
      <w:r>
        <w:t xml:space="preserve">Synthesis: The Human Resources Manager as a Strategic Partner</w:t>
      </w:r>
    </w:p>
    <w:p>
      <w:pPr>
        <w:pStyle w:val="FirstParagraph"/>
      </w:pPr>
      <w:r>
        <w:t xml:space="preserve">In conclusion, the role of the Human Resources Manager in Pakistan Karachi is far more complex than simple personnel administration. It requires a deep understanding of local labor laws, cultural dynamics, and economic pressures.</w:t>
      </w:r>
    </w:p>
    <w:p>
      <w:pPr>
        <w:pStyle w:val="BodyText"/>
      </w:pPr>
      <w:r>
        <w:t xml:space="preserve">To succeed in this environment, an HR professional must:</w:t>
      </w:r>
    </w:p>
    <w:p>
      <w:pPr>
        <w:numPr>
          <w:ilvl w:val="0"/>
          <w:numId w:val="1007"/>
        </w:numPr>
        <w:pStyle w:val="Compact"/>
      </w:pPr>
      <w:r>
        <w:rPr>
          <w:bCs/>
          <w:b/>
        </w:rPr>
        <w:t xml:space="preserve">Be Legally Meticulous:</w:t>
      </w:r>
    </w:p>
    <w:p>
      <w:pPr>
        <w:numPr>
          <w:ilvl w:val="0"/>
          <w:numId w:val="1007"/>
        </w:numPr>
        <w:pStyle w:val="Compact"/>
      </w:pPr>
      <w:r>
        <w:rPr>
          <w:bCs/>
          <w:b/>
        </w:rPr>
        <w:t xml:space="preserve">Cultivate Talent Locally:</w:t>
      </w:r>
    </w:p>
    <w:p>
      <w:pPr>
        <w:numPr>
          <w:ilvl w:val="0"/>
          <w:numId w:val="1007"/>
        </w:numPr>
        <w:pStyle w:val="Compact"/>
      </w:pPr>
      <w:r>
        <w:rPr>
          <w:bCs/>
          <w:b/>
        </w:rPr>
        <w:t xml:space="preserve">Prioritize Well-being:</w:t>
      </w:r>
    </w:p>
    <w:p>
      <w:pPr>
        <w:numPr>
          <w:ilvl w:val="0"/>
          <w:numId w:val="1007"/>
        </w:numPr>
        <w:pStyle w:val="Compact"/>
      </w:pPr>
      <w:r>
        <w:rPr>
          <w:iCs/>
          <w:i/>
        </w:rPr>
        <w:t xml:space="preserve">Innovate Continuously:</w:t>
      </w:r>
    </w:p>
    <w:p>
      <w:pPr>
        <w:pStyle w:val="FirstParagraph"/>
      </w:pPr>
      <w:r>
        <w:rPr>
          <w:bCs/>
          <w:b/>
        </w:rPr>
        <w:t xml:space="preserve">Final Thought:</w:t>
      </w:r>
      <w:r>
        <w:t xml:space="preserve"> </w:t>
      </w:r>
      <w:r>
        <w:t xml:space="preserve">The effective Human Resources Manager is the backbone of organizational success in Pakistan Karachi. By balancing global best practices with local sensibilities, they drive sustainable growth and foster a positive work environment in one of Asia's most vibrant cities.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Human Resources Manager in Pakistan Karachi</dc:title>
  <dc:creator/>
  <dc:language>en</dc:language>
  <cp:keywords/>
  <dcterms:created xsi:type="dcterms:W3CDTF">2026-07-29T10:19:12Z</dcterms:created>
  <dcterms:modified xsi:type="dcterms:W3CDTF">2026-07-29T10:19:12Z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