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0" w:name="X35b7ba016bf215592b22d3bbd13b8faa44b75da"/>
    <w:p>
      <w:pPr>
        <w:pStyle w:val="Heading1"/>
      </w:pPr>
      <w:r>
        <w:t xml:space="preserve">Seminar Presentation Slides: Human Resources Manager</w:t>
      </w:r>
    </w:p>
    <w:p>
      <w:pPr>
        <w:pStyle w:val="FirstParagraph"/>
      </w:pPr>
      <w:r>
        <w:rPr>
          <w:bCs/>
          <w:b/>
        </w:rPr>
        <w:t xml:space="preserve">Navigating the Dynamic Corporate Landscape in Qatar Doha</w:t>
      </w:r>
    </w:p>
    <w:p>
      <w:r>
        <w:pict>
          <v:rect style="width:0;height:1.5pt" o:hralign="center" o:hrstd="t" o:hr="t"/>
        </w:pict>
      </w:r>
    </w:p>
    <w:p>
      <w:pPr>
        <w:pStyle w:val="FirstParagraph"/>
      </w:pPr>
      <w:r>
        <w:t xml:space="preserve">This comprehensive seminar explores the pivotal role of a Human Resources Manager within the rapidly expanding and diverse business environment of Qatar Doha. It delves into strategic talent management, cultural integration, and regulatory compliance essential for organizational success in this dynamic region.</w:t>
      </w:r>
    </w:p>
    <w:bookmarkEnd w:id="20"/>
    <w:bookmarkStart w:id="23" w:name="X70c54c346ae16f29206dd5e89d0bbbcdbec055a"/>
    <w:p>
      <w:pPr>
        <w:pStyle w:val="Heading2"/>
      </w:pPr>
      <w:r>
        <w:t xml:space="preserve">1. The Evolving Role of Human Resources Manager</w:t>
      </w:r>
    </w:p>
    <w:bookmarkStart w:id="21" w:name="beyond-administrative-duties"/>
    <w:p>
      <w:pPr>
        <w:pStyle w:val="Heading3"/>
      </w:pPr>
      <w:r>
        <w:t xml:space="preserve">Beyond Administrative Duties</w:t>
      </w:r>
    </w:p>
    <w:p>
      <w:pPr>
        <w:numPr>
          <w:ilvl w:val="0"/>
          <w:numId w:val="1001"/>
        </w:numPr>
        <w:pStyle w:val="Compact"/>
      </w:pPr>
      <w:r>
        <w:rPr>
          <w:bCs/>
          <w:b/>
        </w:rPr>
        <w:t xml:space="preserve">A Strategic Business Partner:</w:t>
      </w:r>
      <w:r>
        <w:t xml:space="preserve"> </w:t>
      </w:r>
      <w:r>
        <w:t xml:space="preserve">In modern organizations, the Human Resources Manager is no longer confined to payroll and recruitment. They act as a crucial architect of corporate culture and a strategic ally to executive leadership.</w:t>
      </w:r>
    </w:p>
    <w:p>
      <w:pPr>
        <w:numPr>
          <w:ilvl w:val="0"/>
          <w:numId w:val="1001"/>
        </w:numPr>
        <w:pStyle w:val="Compact"/>
      </w:pPr>
      <w:r>
        <w:rPr>
          <w:bCs/>
          <w:b/>
        </w:rPr>
        <w:t xml:space="preserve">The Catalyst for Organizational Change:</w:t>
      </w:r>
      <w:r>
        <w:t xml:space="preserve"> </w:t>
      </w:r>
      <w:r>
        <w:t xml:space="preserve">Effective Human Resources Managers are instrumental in driving change management initiatives, ensuring that transitions—whether technological or structural—are smoothly executed while maintaining employee morale.</w:t>
      </w:r>
    </w:p>
    <w:p>
      <w:pPr>
        <w:numPr>
          <w:ilvl w:val="0"/>
          <w:numId w:val="1001"/>
        </w:numPr>
        <w:pStyle w:val="Compact"/>
      </w:pPr>
      <w:r>
        <w:rPr>
          <w:bCs/>
          <w:b/>
        </w:rPr>
        <w:t xml:space="preserve">Custodians of Talent and Culture:</w:t>
      </w:r>
      <w:r>
        <w:t xml:space="preserve"> </w:t>
      </w:r>
      <w:r>
        <w:t xml:space="preserve">They are responsible for retaining top-tier talent by fostering an inclusive work environment that respects diversity, a critical aspect in the multicultural setting of Qatar Doha.</w:t>
      </w:r>
    </w:p>
    <w:bookmarkEnd w:id="21"/>
    <w:bookmarkStart w:id="22" w:name="the-qatari-context"/>
    <w:p>
      <w:pPr>
        <w:pStyle w:val="Heading3"/>
      </w:pPr>
      <w:r>
        <w:t xml:space="preserve">The Qatari Context</w:t>
      </w:r>
    </w:p>
    <w:p>
      <w:pPr>
        <w:pStyle w:val="FirstParagraph"/>
      </w:pPr>
      <w:r>
        <w:t xml:space="preserve">In Qatar Doha, the role is further complicated and enriched by a highly diverse expatriate workforce. The Human Resources Manager must bridge cultural gaps, ensuring that policies are universally fair yet locally sensitive. This unique context demands a high degree of emotional intelligence and cross-cultural competency.</w:t>
      </w:r>
    </w:p>
    <w:bookmarkEnd w:id="22"/>
    <w:bookmarkEnd w:id="23"/>
    <w:bookmarkStart w:id="26" w:name="cultural-dynamics-in-qatar-doha"/>
    <w:p>
      <w:pPr>
        <w:pStyle w:val="Heading2"/>
      </w:pPr>
      <w:r>
        <w:t xml:space="preserve">2. Cultural Dynamics in Qatar Doha</w:t>
      </w:r>
    </w:p>
    <w:bookmarkStart w:id="24" w:name="a-mosaic-of-global-talent"/>
    <w:p>
      <w:pPr>
        <w:pStyle w:val="Heading3"/>
      </w:pPr>
      <w:r>
        <w:t xml:space="preserve">A Mosaic of Global Talent</w:t>
      </w:r>
    </w:p>
    <w:p>
      <w:pPr>
        <w:numPr>
          <w:ilvl w:val="0"/>
          <w:numId w:val="1002"/>
        </w:numPr>
        <w:pStyle w:val="Compact"/>
      </w:pPr>
      <w:r>
        <w:rPr>
          <w:bCs/>
          <w:b/>
        </w:rPr>
        <w:t xml:space="preserve">Diverse Demographics:</w:t>
      </w:r>
      <w:r>
        <w:t xml:space="preserve"> </w:t>
      </w:r>
      <w:r>
        <w:t xml:space="preserve">Qatar Doha boasts a workforce where expatriates significantly outnumber the local population. This diversity brings immense benefits, including global best practices and varied perspectives.</w:t>
      </w:r>
    </w:p>
    <w:p>
      <w:pPr>
        <w:numPr>
          <w:ilvl w:val="0"/>
          <w:numId w:val="1002"/>
        </w:numPr>
        <w:pStyle w:val="Compact"/>
      </w:pPr>
      <w:r>
        <w:rPr>
          <w:bCs/>
          <w:b/>
        </w:rPr>
        <w:t xml:space="preserve">Cultural Sensitivity and Respect:</w:t>
      </w:r>
      <w:r>
        <w:t xml:space="preserve"> </w:t>
      </w:r>
      <w:r>
        <w:t xml:space="preserve">The Human Resources Manager in Qatar Doha must deeply understand local customs, Islamic traditions, and national holidays. Balancing international corporate standards with respect for Qatari heritage is paramount for maintaining social harmony.</w:t>
      </w:r>
    </w:p>
    <w:p>
      <w:pPr>
        <w:numPr>
          <w:ilvl w:val="0"/>
          <w:numId w:val="1002"/>
        </w:numPr>
        <w:pStyle w:val="Compact"/>
      </w:pPr>
      <w:r>
        <w:rPr>
          <w:bCs/>
          <w:b/>
        </w:rPr>
        <w:t xml:space="preserve">Bridging Cultural Divides:</w:t>
      </w:r>
      <w:r>
        <w:t xml:space="preserve"> </w:t>
      </w:r>
      <w:r>
        <w:t xml:space="preserve">Effective communication strategies must be employed to ensure that employees from different backgrounds feel valued and understood. This involves training programs on cultural awareness and conflict resolution.</w:t>
      </w:r>
    </w:p>
    <w:bookmarkEnd w:id="24"/>
    <w:bookmarkStart w:id="25" w:name="inclusive-work-environments"/>
    <w:p>
      <w:pPr>
        <w:pStyle w:val="Heading3"/>
      </w:pPr>
      <w:r>
        <w:t xml:space="preserve">Inclusive Work Environments</w:t>
      </w:r>
    </w:p>
    <w:p>
      <w:pPr>
        <w:pStyle w:val="FirstParagraph"/>
      </w:pPr>
      <w:r>
        <w:t xml:space="preserve">Cultivating an inclusive workplace in Qatar Doha requires proactive Human Resources Manager initiatives. These include accommodating various religious practices, providing multilingual support where necessary, and creating team-building activities that celebrate the diverse nationalities represented within the organization.</w:t>
      </w:r>
    </w:p>
    <w:bookmarkEnd w:id="25"/>
    <w:bookmarkEnd w:id="26"/>
    <w:bookmarkStart w:id="29" w:name="attracting-and-retaining-top-talent"/>
    <w:p>
      <w:pPr>
        <w:pStyle w:val="Heading2"/>
      </w:pPr>
      <w:r>
        <w:t xml:space="preserve">3. Attracting and Retaining Top Talent</w:t>
      </w:r>
    </w:p>
    <w:bookmarkStart w:id="27" w:name="the-war-for-global-expertise"/>
    <w:p>
      <w:pPr>
        <w:pStyle w:val="Heading3"/>
      </w:pPr>
      <w:r>
        <w:t xml:space="preserve">The War for Global Expertise</w:t>
      </w:r>
    </w:p>
    <w:p>
      <w:pPr>
        <w:numPr>
          <w:ilvl w:val="0"/>
          <w:numId w:val="1003"/>
        </w:numPr>
        <w:pStyle w:val="Compact"/>
      </w:pPr>
      <w:r>
        <w:rPr>
          <w:bCs/>
          <w:b/>
        </w:rPr>
        <w:t xml:space="preserve">Premium Recruitment Strategies:</w:t>
      </w:r>
      <w:r>
        <w:t xml:space="preserve"> </w:t>
      </w:r>
      <w:r>
        <w:t xml:space="preserve">Given the high cost of living and competitive nature of Qatar Doha's market, Human Resources Managers must offer compelling value propositions. This includes attractive compensation packages, comprehensive health benefits, housing allowances, and annual flight tickets.</w:t>
      </w:r>
    </w:p>
    <w:p>
      <w:pPr>
        <w:numPr>
          <w:ilvl w:val="0"/>
          <w:numId w:val="1003"/>
        </w:numPr>
        <w:pStyle w:val="Compact"/>
      </w:pPr>
      <w:r>
        <w:rPr>
          <w:bCs/>
          <w:b/>
        </w:rPr>
        <w:t xml:space="preserve">Sourcing International Talent:</w:t>
      </w:r>
      <w:r>
        <w:t xml:space="preserve"> </w:t>
      </w:r>
      <w:r>
        <w:t xml:space="preserve">The HR professional must leverage global recruitment platforms to find specialized skills that may not be readily available locally. This is crucial for major projects in energy, construction, and technology sectors prevalent in Qatar Doha.</w:t>
      </w:r>
    </w:p>
    <w:bookmarkEnd w:id="27"/>
    <w:bookmarkStart w:id="28" w:name="nationalization-initiatives-qatarization"/>
    <w:p>
      <w:pPr>
        <w:pStyle w:val="Heading3"/>
      </w:pPr>
      <w:r>
        <w:t xml:space="preserve">Nationalization Initiatives (Qatarization)</w:t>
      </w:r>
    </w:p>
    <w:p>
      <w:pPr>
        <w:pStyle w:val="FirstParagraph"/>
      </w:pPr>
      <w:r>
        <w:t xml:space="preserve">A significant challenge and opportunity for the Human Resources Manager is implementing 'Qatarization' policies. These government-mandated initiatives aim to increase Qatari national employment in the private sector. Successful HR strategies must balance international recruitment with robust local training and development programs to empower Qatari nationals, ensuring sustainable long-term workforce planning.</w:t>
      </w:r>
    </w:p>
    <w:bookmarkEnd w:id="28"/>
    <w:bookmarkEnd w:id="29"/>
    <w:bookmarkStart w:id="32" w:name="regulatory-compliance-in-qatar-doha"/>
    <w:p>
      <w:pPr>
        <w:pStyle w:val="Heading2"/>
      </w:pPr>
      <w:r>
        <w:t xml:space="preserve">4. Regulatory Compliance in Qatar Doha</w:t>
      </w:r>
    </w:p>
    <w:bookmarkStart w:id="30" w:name="navigating-complex-labor-regulations"/>
    <w:p>
      <w:pPr>
        <w:pStyle w:val="Heading3"/>
      </w:pPr>
      <w:r>
        <w:t xml:space="preserve">Navigating Complex Labor Regulations</w:t>
      </w:r>
    </w:p>
    <w:p>
      <w:pPr>
        <w:numPr>
          <w:ilvl w:val="0"/>
          <w:numId w:val="1004"/>
        </w:numPr>
        <w:pStyle w:val="Compact"/>
      </w:pPr>
      <w:r>
        <w:rPr>
          <w:bCs/>
          <w:b/>
        </w:rPr>
        <w:t xml:space="preserve">The New Labor Law:</w:t>
      </w:r>
      <w:r>
        <w:t xml:space="preserve"> </w:t>
      </w:r>
      <w:r>
        <w:t xml:space="preserve">The Human Resources Manager must stay abreast of the latest amendments to Qatar's labor law. Recent reforms have modernized the labor market, offering greater flexibility for both employers and employees, including abolishing the exit permit requirement.</w:t>
      </w:r>
    </w:p>
    <w:p>
      <w:pPr>
        <w:numPr>
          <w:ilvl w:val="0"/>
          <w:numId w:val="1004"/>
        </w:numPr>
        <w:pStyle w:val="Compact"/>
      </w:pPr>
      <w:r>
        <w:rPr>
          <w:bCs/>
          <w:b/>
        </w:rPr>
        <w:t xml:space="preserve">Contractual Clarity:</w:t>
      </w:r>
      <w:r>
        <w:t xml:space="preserve"> </w:t>
      </w:r>
      <w:r>
        <w:t xml:space="preserve">Ensuring all employment contracts are in strict compliance with Qatari regulations is essential to avoid legal disputes. This includes clear definitions of working hours, overtime compensation, and end-of-service benefits.</w:t>
      </w:r>
    </w:p>
    <w:bookmarkEnd w:id="30"/>
    <w:bookmarkStart w:id="31" w:name="safety-and-welfare-standards"/>
    <w:p>
      <w:pPr>
        <w:pStyle w:val="Heading3"/>
      </w:pPr>
      <w:r>
        <w:t xml:space="preserve">Safety and Welfare Standards</w:t>
      </w:r>
    </w:p>
    <w:p>
      <w:pPr>
        <w:pStyle w:val="FirstParagraph"/>
      </w:pPr>
      <w:r>
        <w:t xml:space="preserve">In sectors like construction and manufacturing, the Human Resources Manager in Qatar Doha plays a critical role in enforcing rigorous health and safety standards. Compliance with international safety protocols is not just a legal requirement but also an ethical obligation to protect the well-being of all workers.</w:t>
      </w:r>
    </w:p>
    <w:bookmarkEnd w:id="31"/>
    <w:bookmarkEnd w:id="32"/>
    <w:bookmarkStart w:id="35" w:name="fostering-growth-and-performance"/>
    <w:p>
      <w:pPr>
        <w:pStyle w:val="Heading2"/>
      </w:pPr>
      <w:r>
        <w:t xml:space="preserve">5. Fostering Growth and Performance</w:t>
      </w:r>
    </w:p>
    <w:bookmarkStart w:id="33" w:name="investment-in-human-capital"/>
    <w:p>
      <w:pPr>
        <w:pStyle w:val="Heading3"/>
      </w:pPr>
      <w:r>
        <w:t xml:space="preserve">Investment in Human Capital</w:t>
      </w:r>
    </w:p>
    <w:p>
      <w:pPr>
        <w:numPr>
          <w:ilvl w:val="0"/>
          <w:numId w:val="1005"/>
        </w:numPr>
        <w:pStyle w:val="Compact"/>
      </w:pPr>
      <w:r>
        <w:rPr>
          <w:bCs/>
          <w:b/>
        </w:rPr>
        <w:t xml:space="preserve">Tailored Training Programs:</w:t>
      </w:r>
      <w:r>
        <w:t xml:space="preserve"> </w:t>
      </w:r>
      <w:r>
        <w:t xml:space="preserve">The Human Resources Manager should design continuous learning opportunities that address both technical skills gaps and leadership development. In Qatar Doha, investing in local talent is increasingly vital for organizational sustainability.</w:t>
      </w:r>
    </w:p>
    <w:p>
      <w:pPr>
        <w:numPr>
          <w:ilvl w:val="0"/>
          <w:numId w:val="1005"/>
        </w:numPr>
        <w:pStyle w:val="Compact"/>
      </w:pPr>
      <w:r>
        <w:rPr>
          <w:bCs/>
          <w:b/>
        </w:rPr>
        <w:t xml:space="preserve">Mentorship and Coaching:</w:t>
      </w:r>
      <w:r>
        <w:t xml:space="preserve"> </w:t>
      </w:r>
      <w:r>
        <w:t xml:space="preserve">Establishing mentorship programs where experienced professionals guide junior staff helps in knowledge transfer. This is particularly effective for integrating new Qatari nationals into senior roles, aligning with national development goals.</w:t>
      </w:r>
    </w:p>
    <w:bookmarkEnd w:id="33"/>
    <w:bookmarkStart w:id="34" w:name="data-driven-performance-reviews"/>
    <w:p>
      <w:pPr>
        <w:pStyle w:val="Heading3"/>
      </w:pPr>
      <w:r>
        <w:t xml:space="preserve">Data-Driven Performance Reviews</w:t>
      </w:r>
    </w:p>
    <w:p>
      <w:pPr>
        <w:pStyle w:val="FirstParagraph"/>
      </w:pPr>
      <w:r>
        <w:t xml:space="preserve">Leveraging technology to conduct fair and objective performance evaluations allows the HR Manager to identify high-potential employees. Regular feedback loops ensure that employee goals are aligned with organizational objectives, driving productivity and engagement in the competitive Qatari market.</w:t>
      </w:r>
    </w:p>
    <w:bookmarkEnd w:id="34"/>
    <w:bookmarkEnd w:id="35"/>
    <w:bookmarkStart w:id="38" w:name="prioritizing-employee-well-being"/>
    <w:p>
      <w:pPr>
        <w:pStyle w:val="Heading2"/>
      </w:pPr>
      <w:r>
        <w:t xml:space="preserve">6. Prioritizing Employee Well-being</w:t>
      </w:r>
    </w:p>
    <w:bookmarkStart w:id="36" w:name="holistic-support-systems"/>
    <w:p>
      <w:pPr>
        <w:pStyle w:val="Heading3"/>
      </w:pPr>
      <w:r>
        <w:t xml:space="preserve">Holistic Support Systems</w:t>
      </w:r>
    </w:p>
    <w:p>
      <w:pPr>
        <w:numPr>
          <w:ilvl w:val="0"/>
          <w:numId w:val="1006"/>
        </w:numPr>
        <w:pStyle w:val="Compact"/>
      </w:pPr>
      <w:r>
        <w:rPr>
          <w:bCs/>
          <w:b/>
        </w:rPr>
        <w:t xml:space="preserve">Mental Health Awareness:</w:t>
      </w:r>
      <w:r>
        <w:t xml:space="preserve"> </w:t>
      </w:r>
      <w:r>
        <w:t xml:space="preserve">The modern Human Resources Manager must address mental health proactively. In the fast-paced business environment of Qatar Doha, stress levels can be high. Providing access to counseling services and promoting a stigma-free workplace is crucial.</w:t>
      </w:r>
    </w:p>
    <w:p>
      <w:pPr>
        <w:numPr>
          <w:ilvl w:val="0"/>
          <w:numId w:val="1006"/>
        </w:numPr>
        <w:pStyle w:val="Compact"/>
      </w:pPr>
      <w:r>
        <w:t xml:space="preserve">Work-Life Integration:</w:t>
      </w:r>
    </w:p>
    <w:bookmarkEnd w:id="36"/>
    <w:bookmarkStart w:id="37" w:name="social-engagement"/>
    <w:p>
      <w:pPr>
        <w:pStyle w:val="Heading3"/>
      </w:pPr>
      <w:r>
        <w:t xml:space="preserve">Social Engagement</w:t>
      </w:r>
    </w:p>
    <w:p>
      <w:pPr>
        <w:pStyle w:val="FirstParagraph"/>
      </w:pPr>
      <w:r>
        <w:t xml:space="preserve">The HR Manager can enhance well-being by organizing social events and community service opportunities. These activities foster a sense of belonging and team spirit, which is essential in the multicultural landscape of Qatar Doha.</w:t>
      </w:r>
    </w:p>
    <w:bookmarkEnd w:id="37"/>
    <w:bookmarkEnd w:id="38"/>
    <w:bookmarkStart w:id="40" w:name="X80958ca6e855cfba28a63725bf3cae764ff9ec1"/>
    <w:p>
      <w:pPr>
        <w:pStyle w:val="Heading2"/>
      </w:pPr>
      <w:r>
        <w:t xml:space="preserve">7. The Future of HR Management in Qatar Doha</w:t>
      </w:r>
    </w:p>
    <w:bookmarkStart w:id="39" w:name="a-vision-for-tomorrow"/>
    <w:p>
      <w:pPr>
        <w:pStyle w:val="Heading3"/>
      </w:pPr>
      <w:r>
        <w:t xml:space="preserve">A Vision for Tomorrow</w:t>
      </w:r>
    </w:p>
    <w:p>
      <w:pPr>
        <w:numPr>
          <w:ilvl w:val="0"/>
          <w:numId w:val="1007"/>
        </w:numPr>
        <w:pStyle w:val="Compact"/>
      </w:pPr>
      <w:r>
        <w:rPr>
          <w:bCs/>
          <w:b/>
        </w:rPr>
        <w:t xml:space="preserve">Digital Transformation:</w:t>
      </w:r>
      <w:r>
        <w:t xml:space="preserve"> </w:t>
      </w:r>
      <w:r>
        <w:t xml:space="preserve">The Human Resources Manager must embrace digital tools to streamline processes, from AI-driven recruitment to blockchain for secure employment records. In Qatar Doha, where the government is heavily invested in smart city initiatives, HR technology adoption is a natural progression.</w:t>
      </w:r>
    </w:p>
    <w:p>
      <w:pPr>
        <w:numPr>
          <w:ilvl w:val="0"/>
          <w:numId w:val="1007"/>
        </w:numPr>
        <w:pStyle w:val="Compact"/>
      </w:pPr>
      <w:r>
        <w:rPr>
          <w:bCs/>
          <w:b/>
        </w:rPr>
        <w:t xml:space="preserve">Sustainability and Corporate Social Responsibility (CSR):</w:t>
      </w:r>
      <w:r>
        <w:t xml:space="preserve"> </w:t>
      </w:r>
      <w:r>
        <w:t xml:space="preserve">Future HR strategies must integrate sustainability goals. The Human Resources Manager will play a key role in promoting eco-friendly practices and ensuring the organization meets its CSR obligations within Qatar Doha's evolving social framework.</w:t>
      </w:r>
    </w:p>
    <w:p>
      <w:r>
        <w:pict>
          <v:rect style="width:0;height:1.5pt" o:hralign="center" o:hrstd="t" o:hr="t"/>
        </w:pict>
      </w:r>
    </w:p>
    <w:p>
      <w:pPr>
        <w:pStyle w:val="FirstParagraph"/>
      </w:pPr>
      <w:r>
        <w:rPr>
          <w:bCs/>
          <w:b/>
        </w:rPr>
        <w:t xml:space="preserve">In conclusion,</w:t>
      </w:r>
      <w:r>
        <w:t xml:space="preserve">, the Human Resources Manager is not merely an administrative function but a strategic cornerstone. In Qatar Doha, with its unique cultural blend and ambitious national vision, the HR professional must be adaptable, culturally astute, and legally proficient to drive organizational excellence. By embracing these challenges and opportunities, HR Managers can contribute significantly to Qatar's status as a global business hub.</w:t>
      </w:r>
    </w:p>
    <w:bookmarkEnd w:id="39"/>
    <w:bookmarkEnd w:id="4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Qatar Doha</dc:title>
  <dc:creator/>
  <dc:language>en</dc:language>
  <cp:keywords/>
  <dcterms:created xsi:type="dcterms:W3CDTF">2026-07-29T11:33:00Z</dcterms:created>
  <dcterms:modified xsi:type="dcterms:W3CDTF">2026-07-29T11:33:00Z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