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seminar-presentation-slides"/>
    <w:p>
      <w:pPr>
        <w:pStyle w:val="Heading1"/>
      </w:pPr>
      <w:r>
        <w:t xml:space="preserve">Seminar Presentation Slides</w:t>
      </w:r>
    </w:p>
    <w:bookmarkStart w:id="20" w:name="Xa982f28cc84adc222f10b1b93321d865df348f4"/>
    <w:p>
      <w:pPr>
        <w:pStyle w:val="Heading2"/>
      </w:pPr>
      <w:r>
        <w:t xml:space="preserve">Navigating the Human Resources Manager Landscape in United States San Francisco</w:t>
      </w:r>
    </w:p>
    <w:p>
      <w:pPr>
        <w:pStyle w:val="FirstParagraph"/>
      </w:pPr>
      <w:r>
        <w:rPr>
          <w:iCs/>
          <w:i/>
        </w:rPr>
        <w:t xml:space="preserve">A Comprehensive Guide to Strategic Talent Management in the Bay Area Tech Hub</w:t>
      </w:r>
    </w:p>
    <w:bookmarkEnd w:id="20"/>
    <w:bookmarkEnd w:id="21"/>
    <w:bookmarkStart w:id="22" w:name="slide-1-introduction-and-context-setting"/>
    <w:p>
      <w:pPr>
        <w:pStyle w:val="Heading3"/>
      </w:pPr>
      <w:r>
        <w:t xml:space="preserve">Slide 1: Introduction and Context Setting</w:t>
      </w:r>
    </w:p>
    <w:p>
      <w:pPr>
        <w:pStyle w:val="FirstParagraph"/>
      </w:pPr>
      <w:r>
        <w:t xml:space="preserve">Welcome to this seminar presentation. Today, we will explore the multifaceted role of the Human Resources Manager within one of the most dynamic economic zones in the world. Specifically, we focus on United States San Francisco, a city that serves as the global epicenter for technology innovation, venture capital investment, and progressive social policies.</w:t>
      </w:r>
    </w:p>
    <w:p>
      <w:pPr>
        <w:pStyle w:val="BodyText"/>
      </w:pPr>
      <w:r>
        <w:t xml:space="preserve">The position of a Human Resources Manager in this specific geographic context is not merely administrative; it is strategic. In United States San Francisco, HR leaders are tasked with balancing aggressive business growth targets with stringent regulatory environments and highly competitive talent markets. This presentation aims to dissect the unique challenges and opportunities that define this role today.</w:t>
      </w:r>
    </w:p>
    <w:bookmarkEnd w:id="22"/>
    <w:bookmarkStart w:id="23" w:name="X4c529ee60394bb5a53ddda0f346f60f3463dceb"/>
    <w:p>
      <w:pPr>
        <w:pStyle w:val="Heading3"/>
      </w:pPr>
      <w:r>
        <w:t xml:space="preserve">Slide 2: The Unique Economic Landscape of United States San Francisco</w:t>
      </w:r>
    </w:p>
    <w:p>
      <w:pPr>
        <w:pStyle w:val="FirstParagraph"/>
      </w:pPr>
      <w:r>
        <w:t xml:space="preserve">To understand the Human Resources Manager's duty, one must first comprehend the environment. United States San Francisco is characterized by a high cost of living, which directly impacts compensation strategies. The average salary for tech professionals in this region is among the highest nationally, requiring HR Managers to develop sophisticated total rewards packages that include base salary, equity options, and significant benefits.</w:t>
      </w:r>
    </w:p>
    <w:p>
      <w:pPr>
        <w:pStyle w:val="BodyText"/>
      </w:pPr>
      <w:r>
        <w:t xml:space="preserve">Furthermore, the density of startups and established giants like Salesforce or Twitter creates a fluid labor market. Employees here are mobile and well-informed. Therefore, the Human Resources Manager must maintain real-time awareness of compensation benchmarks to prevent talent flight to neighboring cities like Oakland or San Jose, while also retaining institutional knowledge within their own organization.</w:t>
      </w:r>
    </w:p>
    <w:bookmarkEnd w:id="23"/>
    <w:bookmarkStart w:id="24" w:name="X8c904e02a697cc6e07f64f99e132f5491723ce4"/>
    <w:p>
      <w:pPr>
        <w:pStyle w:val="Heading3"/>
      </w:pPr>
      <w:r>
        <w:t xml:space="preserve">Slide 3: Regulatory Compliance and Legal Frameworks</w:t>
      </w:r>
    </w:p>
    <w:p>
      <w:pPr>
        <w:pStyle w:val="FirstParagraph"/>
      </w:pPr>
      <w:r>
        <w:t xml:space="preserve">The role of the Human Resources Manager in United States San Francisco is heavily influenced by local and state regulations. California has some of the most employee-friendly labor laws in the nation. Key areas of concern include wage transparency mandates, which require HR to disclose salary ranges in job postings—a practice now enforced locally as well.</w:t>
      </w:r>
    </w:p>
    <w:p>
      <w:pPr>
        <w:pStyle w:val="BodyText"/>
      </w:pPr>
      <w:r>
        <w:t xml:space="preserve">Additionally, anti-discrimination laws and the requirement for paid sick leave are stringent. The Human Resources Manager must ensure that every policy manual aligns with California Labor Code and San Francisco Administrative Codes. Failure to comply can result in severe financial penalties and reputational damage. Consequently, continuous legal training is a non-negotiable component of this job description.</w:t>
      </w:r>
    </w:p>
    <w:bookmarkEnd w:id="24"/>
    <w:bookmarkStart w:id="25" w:name="slide-4-talent-acquisition-strategies"/>
    <w:p>
      <w:pPr>
        <w:pStyle w:val="Heading3"/>
      </w:pPr>
      <w:r>
        <w:t xml:space="preserve">Slide 4: Talent Acquisition Strategies</w:t>
      </w:r>
    </w:p>
    <w:p>
      <w:pPr>
        <w:pStyle w:val="FirstParagraph"/>
      </w:pPr>
      <w:r>
        <w:t xml:space="preserve">In the competitive landscape of United States San Francisco, attracting top-tier talent requires more than just competitive pay. The Human Resources Manager must craft an Employee Value Proposition (EVP) that resonates with the values of modern professionals. This includes emphasizing diversity, equity, and inclusion (DEI) initiatives.</w:t>
      </w:r>
    </w:p>
    <w:p>
      <w:pPr>
        <w:pStyle w:val="BodyText"/>
      </w:pPr>
      <w:r>
        <w:t xml:space="preserve">Sourcing strategies must be robust. HR leaders in this region often leverage global networks to bring talent into the city, despite the high housing costs. Remote work policies have also expanded the talent pool beyond the immediate Bay Area limits for certain roles. The Human Resources Manager must navigate visa sponsorship complexities (H1B visas) for international candidates, ensuring legal compliance while securing specialized skills that are scarce locally.</w:t>
      </w:r>
    </w:p>
    <w:bookmarkEnd w:id="25"/>
    <w:bookmarkStart w:id="26" w:name="X6850a5c369c16db3b97cbdf64ddab904586e2e6"/>
    <w:p>
      <w:pPr>
        <w:pStyle w:val="Heading3"/>
      </w:pPr>
      <w:r>
        <w:t xml:space="preserve">Slide 5: Employee Retention and Engagement</w:t>
      </w:r>
    </w:p>
    <w:p>
      <w:pPr>
        <w:pStyle w:val="FirstParagraph"/>
      </w:pPr>
      <w:r>
        <w:t xml:space="preserve">Acquisition is only half the battle. In United States San Francisco, employee turnover can be exceptionally high due to the allure of new ventures and startups offering fresh equity. The Human Resources Manager must implement retention strategies that go beyond annual reviews.</w:t>
      </w:r>
    </w:p>
    <w:p>
      <w:pPr>
        <w:pStyle w:val="BodyText"/>
      </w:pPr>
      <w:r>
        <w:t xml:space="preserve">This includes fostering a culture of continuous learning and development, providing mental health support resources, and ensuring work-life balance. Given the high-pressure nature of many industries in this region, burnout prevention is critical. HR leaders are increasingly tasked with monitoring employee sentiment through regular pulse surveys and acting on feedback to adjust management practices before attrition occurs.</w:t>
      </w:r>
    </w:p>
    <w:bookmarkEnd w:id="26"/>
    <w:bookmarkStart w:id="27" w:name="X2a4efb1aa04a4af6d657fc7e08ea322376bf95a"/>
    <w:p>
      <w:pPr>
        <w:pStyle w:val="Heading3"/>
      </w:pPr>
      <w:r>
        <w:t xml:space="preserve">Slide 6: Diversity, Equity, and Inclusion (DEI) Leadership</w:t>
      </w:r>
    </w:p>
    <w:p>
      <w:pPr>
        <w:pStyle w:val="FirstParagraph"/>
      </w:pPr>
      <w:r>
        <w:t xml:space="preserve">San Francisco is a city that champions diversity. The Human Resources Manager plays a pivotal role in driving DEI initiatives not just as a compliance checkbox, but as a business imperative. This involves auditing hiring practices to remove bias, setting measurable goals for representation at all levels of the company, and creating inclusive workplace cultures.</w:t>
      </w:r>
    </w:p>
    <w:p>
      <w:pPr>
        <w:pStyle w:val="BodyText"/>
      </w:pPr>
      <w:r>
        <w:t xml:space="preserve">In United States San Francisco stakeholders—from investors to customers—expect transparency regarding demographic data. The HR Manager is often the chief advocate for these metrics, working closely with executive leadership to integrate DEI into the core mission of the organization. This includes supporting Employee Resource Groups (ERGs) and ensuring equitable promotion pathways.</w:t>
      </w:r>
    </w:p>
    <w:bookmarkEnd w:id="27"/>
    <w:bookmarkStart w:id="28" w:name="X9f86c957dc76c6a13ff7b082aed503514fea6a2"/>
    <w:p>
      <w:pPr>
        <w:pStyle w:val="Heading3"/>
      </w:pPr>
      <w:r>
        <w:t xml:space="preserve">Slide 7: Compensation and Benefits Administration</w:t>
      </w:r>
    </w:p>
    <w:p>
      <w:pPr>
        <w:pStyle w:val="FirstParagraph"/>
      </w:pPr>
      <w:r>
        <w:t xml:space="preserve">The complexity of compensation in United States San Francisco is unparalleled. The Human Resources Manager must oversee equity grants, stock option pools, and complex tax implications associated with different employee classifications. With the introduction of new laws regarding pay transparency, HR must ensure that job descriptions are accurately categorized to provide correct wage bands.</w:t>
      </w:r>
    </w:p>
    <w:p>
      <w:pPr>
        <w:pStyle w:val="BodyText"/>
      </w:pPr>
      <w:r>
        <w:t xml:space="preserve">Benefits packages in this region are expected to be comprehensive. This includes premium health insurance plans that cover mental health, fertility benefits, and generous retirement matching. The Human Resources Manager acts as a consultant to employees regarding these benefits, helping them navigate the high cost of living through financial wellness programs and housing assistance resources where available.</w:t>
      </w:r>
    </w:p>
    <w:bookmarkEnd w:id="28"/>
    <w:bookmarkStart w:id="29" w:name="Xca1dc78b40bba1e69db997be1dc2a252291c17b"/>
    <w:p>
      <w:pPr>
        <w:pStyle w:val="Heading3"/>
      </w:pPr>
      <w:r>
        <w:t xml:space="preserve">Slide 8: The Future of Work and Hybrid Models</w:t>
      </w:r>
    </w:p>
    <w:p>
      <w:pPr>
        <w:pStyle w:val="FirstParagraph"/>
      </w:pPr>
      <w:r>
        <w:t xml:space="preserve">The post-pandemic era has reshaped office dynamics in United States San Francisco. Many companies have adopted hybrid work models. The Human Resources Manager is now responsible for redefining workplace policies that accommodate remote, hybrid, and on-site workers equally.</w:t>
      </w:r>
    </w:p>
    <w:p>
      <w:pPr>
        <w:pStyle w:val="BodyText"/>
      </w:pPr>
      <w:r>
        <w:t xml:space="preserve">This involves updating technology infrastructure, reimagining performance management systems to focus on output rather than presence, and ensuring that remote employees do not suffer from "proximity bias." The HR leader must also consider the real estate implications of reduced office utilization in downtown San Francisco, potentially leading to smaller footprints and more collaborative satellite offices.</w:t>
      </w:r>
    </w:p>
    <w:bookmarkEnd w:id="29"/>
    <w:bookmarkStart w:id="30" w:name="slide-9-strategic-business-partnership"/>
    <w:p>
      <w:pPr>
        <w:pStyle w:val="Heading3"/>
      </w:pPr>
      <w:r>
        <w:t xml:space="preserve">Slide 9: Strategic Business Partnership</w:t>
      </w:r>
    </w:p>
    <w:p>
      <w:pPr>
        <w:pStyle w:val="FirstParagraph"/>
      </w:pPr>
      <w:r>
        <w:t xml:space="preserve">Beyond operational tasks, the Human Resources Manager in United States San Francisco is a strategic business partner. They must align human capital strategy with broader business objectives. This means understanding the product roadmap, financial constraints, and market positioning.</w:t>
      </w:r>
    </w:p>
    <w:p>
      <w:pPr>
        <w:pStyle w:val="BodyText"/>
      </w:pPr>
      <w:r>
        <w:t xml:space="preserve">In this fast-paced environment, HR must facilitate organizational agility. This might involve rapid team restructuring for new project launches or managing mergers and acquisitions integration smoothly. The ability of the Human Resources Manager to translate business needs into talent strategies is what distinguishes a transactional administrator from a strategic leader in the Bay Area.</w:t>
      </w:r>
    </w:p>
    <w:bookmarkEnd w:id="30"/>
    <w:bookmarkStart w:id="31" w:name="slide-10-conclusion-and-key-takeaways"/>
    <w:p>
      <w:pPr>
        <w:pStyle w:val="Heading3"/>
      </w:pPr>
      <w:r>
        <w:t xml:space="preserve">Slide 10: Conclusion and Key Takeaways</w:t>
      </w:r>
    </w:p>
    <w:p>
      <w:pPr>
        <w:pStyle w:val="FirstParagraph"/>
      </w:pPr>
      <w:r>
        <w:t xml:space="preserve">In summary, being a Human Resources Manager in United States San Francisco is a complex, high-stakes profession. It requires a deep understanding of local laws, compensation trends, and cultural expectations.</w:t>
      </w:r>
    </w:p>
    <w:p>
      <w:pPr>
        <w:numPr>
          <w:ilvl w:val="0"/>
          <w:numId w:val="1001"/>
        </w:numPr>
        <w:pStyle w:val="Compact"/>
      </w:pPr>
      <w:r>
        <w:rPr>
          <w:bCs/>
          <w:b/>
        </w:rPr>
        <w:t xml:space="preserve">Navigating Complexity:</w:t>
      </w:r>
      <w:r>
        <w:t xml:space="preserve"> </w:t>
      </w:r>
      <w:r>
        <w:t xml:space="preserve">Mastery of California labor laws is essential.</w:t>
      </w:r>
    </w:p>
    <w:p>
      <w:pPr>
        <w:numPr>
          <w:ilvl w:val="0"/>
          <w:numId w:val="1001"/>
        </w:numPr>
        <w:pStyle w:val="Compact"/>
      </w:pPr>
      <w:r>
        <w:rPr>
          <w:bCs/>
          <w:b/>
        </w:rPr>
        <w:t xml:space="preserve">Talent War:</w:t>
      </w:r>
      <w:r>
        <w:t xml:space="preserve"> </w:t>
      </w:r>
      <w:r>
        <w:t xml:space="preserve">Competitive compensation and strong EVP are required to win the talent war.</w:t>
      </w:r>
    </w:p>
    <w:p>
      <w:pPr>
        <w:numPr>
          <w:ilvl w:val="0"/>
          <w:numId w:val="1001"/>
        </w:numPr>
        <w:pStyle w:val="Compact"/>
      </w:pPr>
      <w:r>
        <w:rPr>
          <w:bCs/>
          <w:b/>
        </w:rPr>
        <w:t xml:space="preserve">Cultural Stewardship:</w:t>
      </w:r>
    </w:p>
    <w:p>
      <w:pPr>
        <w:numPr>
          <w:ilvl w:val="0"/>
          <w:numId w:val="1000"/>
        </w:numPr>
        <w:pStyle w:val="Compact"/>
      </w:pPr>
      <w:r>
        <w:t xml:space="preserve">DEI and employee well-being are central to retention in United States San Francisco.</w:t>
      </w:r>
    </w:p>
    <w:p>
      <w:pPr>
        <w:numPr>
          <w:ilvl w:val="0"/>
          <w:numId w:val="1001"/>
        </w:numPr>
        <w:pStyle w:val="Compact"/>
      </w:pPr>
      <w:r>
        <w:t xml:space="preserve">Strategic Alignment:</w:t>
      </w:r>
    </w:p>
    <w:p>
      <w:pPr>
        <w:numPr>
          <w:ilvl w:val="0"/>
          <w:numId w:val="1000"/>
        </w:numPr>
        <w:pStyle w:val="Compact"/>
      </w:pPr>
      <w:r>
        <w:t xml:space="preserve">HR must drive business growth through people strategy.</w:t>
      </w:r>
    </w:p>
    <w:p>
      <w:pPr>
        <w:pStyle w:val="FirstParagraph"/>
      </w:pPr>
      <w:r>
        <w:t xml:space="preserve">We thank you for your attention. We are now open to questions regarding the specific challenges faced by Human Resources Managers in United States San Francisco.</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United States San Francisco</dc:title>
  <dc:creator/>
  <dc:language>en</dc:language>
  <cp:keywords/>
  <dcterms:created xsi:type="dcterms:W3CDTF">2026-07-29T16:24:36Z</dcterms:created>
  <dcterms:modified xsi:type="dcterms:W3CDTF">2026-07-29T16:24:36Z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