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1" w:name="X82ad5a9499009a759e46b39c071335e87fac965"/>
    <w:p>
      <w:pPr>
        <w:pStyle w:val="Heading2"/>
      </w:pPr>
      <w:r>
        <w:t xml:space="preserve">Seminar Presentation Slides: The Strategic Role of the Industrial Engineer in Colombia Bogotá</w:t>
      </w:r>
    </w:p>
    <w:bookmarkStart w:id="20" w:name="welcome-and-contextual-overview"/>
    <w:p>
      <w:pPr>
        <w:pStyle w:val="Heading3"/>
      </w:pPr>
      <w:r>
        <w:t xml:space="preserve">Welcome and Contextual Overview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presentation explores the critical evolution and expanding impact of Industrial Engineers within the dynamic economic landscape of Colombia Bogotá.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Urban Context:</w:t>
      </w:r>
      <w:r>
        <w:t xml:space="preserve"> </w:t>
      </w:r>
      <w:r>
        <w:t xml:space="preserve">As one of the fastest-growing metropolitan areas in Latin America, Colombia Bogotá serves as a complex hub for manufacturing, logistics, technology services, and healthcare. The scale of operations here demands sophisticated engineering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Industrial Engineer Defined:</w:t>
      </w:r>
      <w:r>
        <w:t xml:space="preserve"> </w:t>
      </w:r>
      <w:r>
        <w:t xml:space="preserve">More than just a factory optimizer today in Colombia Bogotá an Industrial Engineer is a strategic architect of systems who integrates people, processes technology and data to drive sustainable competitive advantage.</w:t>
      </w:r>
    </w:p>
    <w:bookmarkEnd w:id="20"/>
    <w:bookmarkEnd w:id="21"/>
    <w:bookmarkStart w:id="22" w:name="X00573d46dade71b542b4c7c91670b03551f74ef"/>
    <w:p>
      <w:pPr>
        <w:pStyle w:val="Heading2"/>
      </w:pPr>
      <w:r>
        <w:t xml:space="preserve">The Evolving Profile: From Factory Floor to Strategic Boardroom</w:t>
      </w:r>
    </w:p>
    <w:p>
      <w:pPr>
        <w:pStyle w:val="FirstParagraph"/>
      </w:pPr>
      <w:r>
        <w:t xml:space="preserve">The traditional perception of Industrial Engineers in Colombia Bogotá is shifting rapidly. Historically focused primarily on production lines and assembly efficiency, the modern Industrial Engineer operates at a strategic level across diverse sectors: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Decision Making:</w:t>
      </w:r>
      <w:r>
        <w:t xml:space="preserve"> </w:t>
      </w:r>
      <w:r>
        <w:t xml:space="preserve">Utilizing advanced analytics and Business Intelligence to interpret complex market trends specific to Colombia Bogotá's economic environment.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 Agents:</w:t>
      </w:r>
      <w:r>
        <w:t xml:space="preserve"> </w:t>
      </w:r>
      <w:r>
        <w:t xml:space="preserve">Leading the implementation of Industry 4.0 technologies, including IoT (Internet of Things), AI-driven predictive maintenance, and automation systems in Colombian manufacturing hubs.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Consultants:</w:t>
      </w:r>
      <w:r>
        <w:t xml:space="preserve"> </w:t>
      </w:r>
      <w:r>
        <w:t xml:space="preserve">Designing circular economy models to reduce waste and energy consumption in response to global ESG mandates and local environmental regulations.</w:t>
      </w:r>
    </w:p>
    <w:bookmarkEnd w:id="22"/>
    <w:bookmarkStart w:id="23" w:name="Xe00d9228eab98ab651eb43ceb11583117012dfe"/>
    <w:p>
      <w:pPr>
        <w:pStyle w:val="Heading2"/>
      </w:pPr>
      <w:r>
        <w:t xml:space="preserve">Sector Spotlight: Manufacturing Excellence in Colombia Bogotá</w:t>
      </w:r>
    </w:p>
    <w:p>
      <w:pPr>
        <w:pStyle w:val="FirstParagraph"/>
      </w:pPr>
      <w:r>
        <w:t xml:space="preserve">Colombia Bogotá is a regional leader in automotive, aerospace and pharmaceutical manufacturing. Industrial Engineers play a pivotal role here: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Supply Chain Optimization:</w:t>
      </w:r>
      <w:r>
        <w:t xml:space="preserve"> </w:t>
      </w:r>
      <w:r>
        <w:t xml:space="preserve">Redesigning logistics networks to navigate the unique geographical challenges of Colombia while maintaining just-in-time delivery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Total Quality Management (TQM):</w:t>
      </w:r>
      <w:r>
        <w:t xml:space="preserve"> </w:t>
      </w:r>
      <w:r>
        <w:t xml:space="preserve">Implementing Six Sigma and Lean methodologies tailored to local workforce dynamics and cultural contexts in Colombia Bogotá.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R&amp;D Support:</w:t>
      </w:r>
      <w:r>
        <w:t xml:space="preserve"> </w:t>
      </w:r>
      <w:r>
        <w:t xml:space="preserve">Bridging the gap between engineering design and mass production, ensuring prototypes are scalable and cost-effective for the Latin American market.</w:t>
      </w:r>
    </w:p>
    <w:bookmarkEnd w:id="23"/>
    <w:bookmarkStart w:id="24" w:name="the-logistics-services-powerhouse"/>
    <w:p>
      <w:pPr>
        <w:pStyle w:val="Heading2"/>
      </w:pPr>
      <w:r>
        <w:t xml:space="preserve">The Logistics &amp; Services Powerhouse</w:t>
      </w:r>
    </w:p>
    <w:p>
      <w:pPr>
        <w:pStyle w:val="FirstParagraph"/>
      </w:pPr>
      <w:r>
        <w:t xml:space="preserve">Beyond manufacturing, Colombia Bogotá is a service economy giant. The Industrial Engineer’s skill set is equally vital in: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Healthcare Systems:</w:t>
      </w:r>
      <w:r>
        <w:t xml:space="preserve"> </w:t>
      </w:r>
      <w:r>
        <w:t xml:space="preserve">Optimizing patient flow, resource allocation and operational efficiency in the city’s complex hospital networks.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Fintech &amp; BPO:</w:t>
      </w:r>
      <w:r>
        <w:t xml:space="preserve"> </w:t>
      </w:r>
      <w:r>
        <w:t xml:space="preserve">Streamlining call center operations, algorithmic trading processes and secure transaction frameworks for financial institutions.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E-commerce Fulfillment:</w:t>
      </w:r>
      <w:r>
        <w:t xml:space="preserve"> </w:t>
      </w:r>
      <w:r>
        <w:t xml:space="preserve">Designing last-mile delivery solutions that address traffic congestion in Colombia Bogotá while minimizing costs and carbon footprint.</w:t>
      </w:r>
    </w:p>
    <w:bookmarkEnd w:id="24"/>
    <w:bookmarkStart w:id="25" w:name="Xe90b8726811dbfea1da759ce55bd3f85cfdbd4c"/>
    <w:p>
      <w:pPr>
        <w:pStyle w:val="Heading2"/>
      </w:pPr>
      <w:r>
        <w:t xml:space="preserve">Bridging the Talent Gap: Education &amp; Continuous Learning</w:t>
      </w:r>
    </w:p>
    <w:p>
      <w:pPr>
        <w:pStyle w:val="FirstParagraph"/>
      </w:pPr>
      <w:r>
        <w:t xml:space="preserve">To meet the demands of Colombia Bogotá's industrial sector, educational institutions and professionals must prioritize specific competencies: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Hard Skills:</w:t>
      </w:r>
      <w:r>
        <w:t xml:space="preserve"> </w:t>
      </w:r>
      <w:r>
        <w:t xml:space="preserve">Proficiency in Python/R for data science, ERP systems (SAP Oracle), CAD software and project management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Pursuing global standards like CIEP (Certified Industrial Engineering Professional) or Six Sigma Green/Black Belts to validate expertise.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Enhancing cross-cultural communication leadership and change management abilities to lead diverse teams in Colombia Bogotá’s multicultural environment.</w:t>
      </w:r>
    </w:p>
    <w:bookmarkEnd w:id="25"/>
    <w:bookmarkStart w:id="26" w:name="economic-impact-national-competitiveness"/>
    <w:p>
      <w:pPr>
        <w:pStyle w:val="Heading2"/>
      </w:pPr>
      <w:r>
        <w:t xml:space="preserve">Economic Impact &amp; National Competitiveness</w:t>
      </w:r>
    </w:p>
    <w:p>
      <w:pPr>
        <w:pStyle w:val="FirstParagraph"/>
      </w:pPr>
      <w:r>
        <w:t xml:space="preserve">Industrial Engineers are direct contributors to Colombia Bogotá’s macroeconomic health: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GDP Growth:</w:t>
      </w:r>
      <w:r>
        <w:t xml:space="preserve"> </w:t>
      </w:r>
      <w:r>
        <w:t xml:space="preserve">By improving productivity and reducing operational waste, Industrial Engineers directly increase the value addition of Colombian exports.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Attracting Foreign Direct Investment (FDI):</w:t>
      </w:r>
      <w:r>
        <w:t xml:space="preserve"> </w:t>
      </w:r>
      <w:r>
        <w:t xml:space="preserve">Multinational companies choose Colombia Bogotá for its skilled workforce. A robust pool of certified Industrial Engineers signals stability and efficiency to global investors.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Innovation Hubs:</w:t>
      </w:r>
      <w:r>
        <w:t xml:space="preserve"> </w:t>
      </w:r>
      <w:r>
        <w:t xml:space="preserve">Driving innovation in smart cities, renewable energy projects and tech parks located within Colombia Bogotá, fostering a knowledge-based economy.</w:t>
      </w:r>
    </w:p>
    <w:bookmarkEnd w:id="26"/>
    <w:bookmarkStart w:id="27" w:name="future-trends-the-industry-5.0-horizon"/>
    <w:p>
      <w:pPr>
        <w:pStyle w:val="Heading2"/>
      </w:pPr>
      <w:r>
        <w:t xml:space="preserve">Future Trends: The Industry 5.0 Horizon</w:t>
      </w:r>
    </w:p>
    <w:p>
      <w:pPr>
        <w:pStyle w:val="FirstParagraph"/>
      </w:pPr>
      <w:r>
        <w:t xml:space="preserve">Looking ahead, the role of the Industrial Engineer in Colombia Bogotá will be defined by human-centric automation and sustainability: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Human-Robot Collaboration:</w:t>
      </w:r>
      <w:r>
        <w:t xml:space="preserve"> </w:t>
      </w:r>
      <w:r>
        <w:t xml:space="preserve">Designing work environments where cobots (collaborative robots) augment human worker capabilities rather than replace them.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Twins:</w:t>
      </w:r>
      <w:r>
        <w:t xml:space="preserve"> </w:t>
      </w:r>
      <w:r>
        <w:t xml:space="preserve">Creating virtual replicas of physical systems in Colombia Bogotá’s industrial plants to simulate and optimize performance before implementing changes.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Ethical Engineering:</w:t>
      </w:r>
      <w:r>
        <w:t xml:space="preserve"> </w:t>
      </w:r>
      <w:r>
        <w:t xml:space="preserve">Ensuring that technological implementations respect labor rights promote social inclusion and contribute to the sustainable development goals (SDGs) of the United Nations.</w:t>
      </w:r>
    </w:p>
    <w:bookmarkEnd w:id="27"/>
    <w:bookmarkStart w:id="28" w:name="conclusion-call-to-action"/>
    <w:p>
      <w:pPr>
        <w:pStyle w:val="Heading2"/>
      </w:pPr>
      <w:r>
        <w:t xml:space="preserve">Conclusion &amp; Call to Action</w:t>
      </w:r>
    </w:p>
    <w:p>
      <w:pPr>
        <w:pStyle w:val="FirstParagraph"/>
      </w:pPr>
      <w:r>
        <w:t xml:space="preserve">The Industrial Engineer in Colombia Bogotá is not merely a technical specialist but a strategic leader essential for navigating the complexities of modern industry.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 Students:</w:t>
      </w:r>
      <w:r>
        <w:t xml:space="preserve"> </w:t>
      </w:r>
      <w:r>
        <w:t xml:space="preserve">Invest in continuous learning, embrace data analytics and seek internships within Colombia Bogotá’s leading firms to build a competitive profile.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 Employers:</w:t>
      </w:r>
      <w:r>
        <w:t xml:space="preserve"> </w:t>
      </w:r>
      <w:r>
        <w:t xml:space="preserve">Recognize the strategic value of Industrial Engineers. Empower them with cross-functional authority to drive digital transformation and operational excellence.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 Policymakers:</w:t>
      </w:r>
      <w:r>
        <w:t xml:space="preserve"> </w:t>
      </w:r>
      <w:r>
        <w:t xml:space="preserve">Support initiatives that bridge academia and industry, fostering research centers in Colombia Bogotá that address local industrial challenges through engineering innovation.</w:t>
      </w:r>
    </w:p>
    <w:p>
      <w:pPr>
        <w:pStyle w:val="FirstParagraph"/>
      </w:pPr>
      <w:r>
        <w:rPr>
          <w:bCs/>
          <w:b/>
        </w:rPr>
        <w:t xml:space="preserve">The future of Colombia Bogotá’s industrial sector is bright, driven by the ingenuity and strategic vision of its Industrial Engineers.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Role of the Industrial Engineer in Colombia Bogotá</dc:title>
  <dc:creator/>
  <dc:language>en</dc:language>
  <cp:keywords/>
  <dcterms:created xsi:type="dcterms:W3CDTF">2026-07-29T15:09:03Z</dcterms:created>
  <dcterms:modified xsi:type="dcterms:W3CDTF">2026-07-29T15:09:03Z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