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Germany</w:t>
      </w:r>
      <w:r>
        <w:t xml:space="preserve"> </w:t>
      </w:r>
      <w:r>
        <w:t xml:space="preserve">Berlin</w:t>
      </w:r>
    </w:p>
    <w:bookmarkStart w:id="20" w:name="seminar-presentation-slides"/>
    <w:p>
      <w:pPr>
        <w:pStyle w:val="Heading1"/>
      </w:pPr>
      <w:r>
        <w:t xml:space="preserve">Seminar Presentation Slides</w:t>
      </w:r>
    </w:p>
    <w:p>
      <w:pPr>
        <w:pStyle w:val="FirstParagraph"/>
      </w:pPr>
      <w:r>
        <w:t xml:space="preserve">Slide 1: Introduction to Industrial Engineering in the German Context</w:t>
      </w:r>
    </w:p>
    <w:p>
      <w:pPr>
        <w:pStyle w:val="BodyText"/>
      </w:pPr>
      <w:r>
        <w:t xml:space="preserve">Welcome to this comprehensive seminar presentation focused on the critical role of Industrial Engineers within the dynamic economic landscape of Germany, with a specific geographic and industrial focus on Berlin. As we navigate an era defined by Industry 4.0, digital transformation, and sustainable manufacturing practices, the demand for highly skilled Industrial Engineers has never been more pronounced.</w:t>
      </w:r>
    </w:p>
    <w:p>
      <w:pPr>
        <w:pStyle w:val="BodyText"/>
      </w:pPr>
      <w:r>
        <w:t xml:space="preserve">This presentation aims to dissect the multifaceted responsibilities of an Industrial Engineer operating in</w:t>
      </w:r>
      <w:r>
        <w:t xml:space="preserve"> </w:t>
      </w:r>
      <w:r>
        <w:t xml:space="preserve">Germany Berlin</w:t>
      </w:r>
      <w:r>
        <w:t xml:space="preserve">. We will explore how this profession serves as a bridge between technical engineering solutions and business strategy. By understanding the specific regulatory, cultural, and economic frameworks of Berlin, we can better appreciate why Industrial Engineers are pivotal to maintaining the region's status as a European tech hub and manufacturing powerhouse.</w:t>
      </w:r>
    </w:p>
    <w:p>
      <w:pPr>
        <w:pStyle w:val="BodyText"/>
      </w:pPr>
      <w:r>
        <w:t xml:space="preserve">Slide 2: Defining the Role of the Industrial Engineer</w:t>
      </w:r>
    </w:p>
    <w:p>
      <w:pPr>
        <w:pStyle w:val="BodyText"/>
      </w:pPr>
      <w:r>
        <w:t xml:space="preserve">An Industrial Engineer is often described as a process optimiser. Unlike mechanical engineers who may focus on the design of specific components, or electrical engineers focusing on circuitry, Industrial Engineers look at systems holistically. Their primary objective is to eliminate waste of time, money, materials, energy, and other resources.</w:t>
      </w:r>
    </w:p>
    <w:p>
      <w:pPr>
        <w:pStyle w:val="BodyText"/>
      </w:pPr>
      <w:r>
        <w:t xml:space="preserve">In the context of modern industry, an Industrial Engineer integrates people, processes technology information equipment and materials to ensure efficiency and quality. They utilise advanced data analytics methodologies such as Six Sigma Lean Manufacturing principles and statistical process control. This seminar will demonstrate how these traditional methodologies are being adapted to meet the rapid innovation cycles observed in the</w:t>
      </w:r>
      <w:r>
        <w:t xml:space="preserve"> </w:t>
      </w:r>
      <w:r>
        <w:t xml:space="preserve">Germany Berlin</w:t>
      </w:r>
      <w:r>
        <w:t xml:space="preserve"> </w:t>
      </w:r>
      <w:r>
        <w:t xml:space="preserve">startup ecosystem as well as established corporate structures.</w:t>
      </w:r>
    </w:p>
    <w:p>
      <w:pPr>
        <w:pStyle w:val="BodyText"/>
      </w:pPr>
      <w:r>
        <w:t xml:space="preserve">Slide 3: The Unique Industrial Landscape of Germany</w:t>
      </w:r>
    </w:p>
    <w:p>
      <w:pPr>
        <w:pStyle w:val="BodyText"/>
      </w:pPr>
      <w:r>
        <w:t xml:space="preserve">To understand the position of an Industrial Engineer, one must first appreciate the industrial heritage and current status of Germany. Known globally for its high-quality engineering standards, rigorous certification processes, and robust supply chain resilience, Germany presents a unique environment for process optimisation.</w:t>
      </w:r>
    </w:p>
    <w:p>
      <w:pPr>
        <w:pStyle w:val="BodyText"/>
      </w:pPr>
      <w:r>
        <w:t xml:space="preserve">The German approach to engineering is deeply rooted in precision and reliability. For an Industrial Engineer here, "good enough" is rarely acceptable; the focus is on continuous improvement (Kaizen) over the long term. This cultural emphasis on quality means that Industrial Engineers in Germany are often tasked with not just immediate cost savings, but also long-term strategic sustainability goals. The</w:t>
      </w:r>
      <w:r>
        <w:t xml:space="preserve"> </w:t>
      </w:r>
      <w:r>
        <w:t xml:space="preserve">Seminar Presentation Slides</w:t>
      </w:r>
      <w:r>
        <w:t xml:space="preserve"> </w:t>
      </w:r>
      <w:r>
        <w:t xml:space="preserve">below will further detail how these national standards influence local hiring practices and project requirements.</w:t>
      </w:r>
    </w:p>
    <w:p>
      <w:pPr>
        <w:pStyle w:val="BodyText"/>
      </w:pPr>
      <w:r>
        <w:t xml:space="preserve">Slide 4: Berlin as a Hub for Innovation and Manufacturing</w:t>
      </w:r>
    </w:p>
    <w:p>
      <w:pPr>
        <w:pStyle w:val="BodyText"/>
      </w:pPr>
      <w:r>
        <w:t xml:space="preserve">Berlin is no longer just a political capital; it has evolved into Germany’s leading startup capital and a significant centre for technology-driven manufacturing. The city boasts a diverse industrial base ranging from traditional automotive components in the surrounding Brandenburg region to cutting-edge biotechnology, renewable energy technologies, and digital service providers within the city limits.</w:t>
      </w:r>
    </w:p>
    <w:p>
      <w:pPr>
        <w:pStyle w:val="BodyText"/>
      </w:pPr>
      <w:r>
        <w:t xml:space="preserve">For an Industrial Engineer working in</w:t>
      </w:r>
      <w:r>
        <w:t xml:space="preserve"> </w:t>
      </w:r>
      <w:r>
        <w:t xml:space="preserve">Germany Berlin</w:t>
      </w:r>
      <w:r>
        <w:t xml:space="preserve">, this diversity offers unique challenges and opportunities. The engineer must navigate a market that values agility and innovation alongside traditional engineering rigour. Berlin’s economy is characterised by a high density of small to medium-sized enterprises (Mittelstand) as well as large corporate headquarters. Industrial Engineers here must be versatile, capable of optimising processes in both highly regulated pharmaceutical environments and fast-paced software-hardware integration firms.</w:t>
      </w:r>
    </w:p>
    <w:p>
      <w:pPr>
        <w:pStyle w:val="BodyText"/>
      </w:pPr>
      <w:r>
        <w:t xml:space="preserve">Slide 5: Key Responsibilities in the Berlin Market</w:t>
      </w:r>
    </w:p>
    <w:p>
      <w:pPr>
        <w:pStyle w:val="BodyText"/>
      </w:pPr>
      <w:r>
        <w:t xml:space="preserve">In this specific geographic context, the responsibilities of an Industrial Engineer extend beyond traditional factory floor optimisation. The key duties include:</w:t>
      </w:r>
    </w:p>
    <w:p>
      <w:pPr>
        <w:numPr>
          <w:ilvl w:val="0"/>
          <w:numId w:val="1001"/>
        </w:numPr>
        <w:pStyle w:val="Compact"/>
      </w:pPr>
      <w:r>
        <w:rPr>
          <w:bCs/>
          <w:b/>
        </w:rPr>
        <w:t xml:space="preserve">Digital Transformation Leadership:</w:t>
      </w:r>
      <w:r>
        <w:t xml:space="preserve"> </w:t>
      </w:r>
      <w:r>
        <w:t xml:space="preserve">Implementing IoT (Internet of Things) solutions and digital twins to monitor production lines in real-time. Berlin’s strong IT sector makes it easier for engineers to collaborate with software developers than in other regions.</w:t>
      </w:r>
    </w:p>
    <w:p>
      <w:pPr>
        <w:numPr>
          <w:ilvl w:val="0"/>
          <w:numId w:val="1001"/>
        </w:numPr>
        <w:pStyle w:val="Compact"/>
      </w:pPr>
      <w:r>
        <w:rPr>
          <w:bCs/>
          <w:b/>
        </w:rPr>
        <w:t xml:space="preserve">Sustainability Compliance:</w:t>
      </w:r>
      <w:r>
        <w:t xml:space="preserve"> </w:t>
      </w:r>
      <w:r>
        <w:t xml:space="preserve">Navigating the European Union’s stringent environmental regulations. Industrial Engineers are tasked with designing circular economy models that reduce carbon footprints, a critical priority for companies operating in the heart of Europe.</w:t>
      </w:r>
    </w:p>
    <w:p>
      <w:pPr>
        <w:numPr>
          <w:ilvl w:val="0"/>
          <w:numId w:val="1001"/>
        </w:numPr>
        <w:pStyle w:val="Compact"/>
      </w:pPr>
      <w:r>
        <w:rPr>
          <w:bCs/>
          <w:b/>
        </w:rPr>
        <w:t xml:space="preserve">Supply Chain Resilience:</w:t>
      </w:r>
      <w:r>
        <w:t xml:space="preserve"> </w:t>
      </w:r>
      <w:r>
        <w:t xml:space="preserve">Post-pandemic, there is a heightened focus on localising supply chains within Germany and the EU. Industrial Engineers must redesign logistics networks to be more resilient against global disruptions.</w:t>
      </w:r>
    </w:p>
    <w:p>
      <w:pPr>
        <w:numPr>
          <w:ilvl w:val="0"/>
          <w:numId w:val="1001"/>
        </w:numPr>
        <w:pStyle w:val="Compact"/>
      </w:pPr>
      <w:r>
        <w:rPr>
          <w:bCs/>
          <w:b/>
        </w:rPr>
        <w:t xml:space="preserve">Cross-Functional Collaboration:</w:t>
      </w:r>
      <w:r>
        <w:t xml:space="preserve"> </w:t>
      </w:r>
      <w:r>
        <w:t xml:space="preserve">Acting as the liaison between technical teams in engineering and management teams in strategy, ensuring that technical feasibility aligns with business viability.</w:t>
      </w:r>
    </w:p>
    <w:p>
      <w:pPr>
        <w:pStyle w:val="FirstParagraph"/>
      </w:pPr>
      <w:r>
        <w:t xml:space="preserve">Slide 6: Required Skills and Qualifications</w:t>
      </w:r>
    </w:p>
    <w:p>
      <w:pPr>
        <w:pStyle w:val="BodyText"/>
      </w:pPr>
      <w:r>
        <w:t xml:space="preserve">To succeed as an Industrial Engineer in this competitive market, specific skill sets are required. Academic qualifications typically include a Master’s degree in Industrial Engineering or Business Engineering (Wirtschaftsingenieurwesen). However, hard skills alone are insufficient.</w:t>
      </w:r>
    </w:p>
    <w:p>
      <w:pPr>
        <w:numPr>
          <w:ilvl w:val="0"/>
          <w:numId w:val="1002"/>
        </w:numPr>
        <w:pStyle w:val="Compact"/>
      </w:pPr>
      <w:r>
        <w:rPr>
          <w:bCs/>
          <w:b/>
        </w:rPr>
        <w:t xml:space="preserve">Linguistic Proficiency:</w:t>
      </w:r>
      <w:r>
        <w:t xml:space="preserve"> </w:t>
      </w:r>
      <w:r>
        <w:t xml:space="preserve">While many tech companies operate in English, knowledge of German is often crucial for integrating with local suppliers and understanding regulatory documentation. For roles specifically located in</w:t>
      </w:r>
      <w:r>
        <w:t xml:space="preserve"> </w:t>
      </w:r>
      <w:r>
        <w:t xml:space="preserve">Germany Berlin</w:t>
      </w:r>
      <w:r>
        <w:t xml:space="preserve">, bilingual capabilities are a significant advantage.</w:t>
      </w:r>
    </w:p>
    <w:p>
      <w:pPr>
        <w:numPr>
          <w:ilvl w:val="0"/>
          <w:numId w:val="1002"/>
        </w:numPr>
        <w:pStyle w:val="Compact"/>
      </w:pPr>
      <w:r>
        <w:rPr>
          <w:bCs/>
          <w:b/>
        </w:rPr>
        <w:t xml:space="preserve">Data Analytics:</w:t>
      </w:r>
      <w:r>
        <w:t xml:space="preserve"> </w:t>
      </w:r>
      <w:r>
        <w:t xml:space="preserve">Proficiency in Python, R, SQL or specialized software like SAP is essential. The ability to derive actionable insights from big data is now a core competency for modern Industrial Engineers.</w:t>
      </w:r>
    </w:p>
    <w:p>
      <w:pPr>
        <w:numPr>
          <w:ilvl w:val="0"/>
          <w:numId w:val="1002"/>
        </w:numPr>
        <w:pStyle w:val="Compact"/>
      </w:pPr>
      <w:r>
        <w:rPr>
          <w:bCs/>
          <w:b/>
        </w:rPr>
        <w:t xml:space="preserve">Project Management:</w:t>
      </w:r>
      <w:r>
        <w:t xml:space="preserve"> </w:t>
      </w:r>
      <w:r>
        <w:t xml:space="preserve">Certifications such as PMP or PRINCE2 are highly valued. The ability to manage complex projects with strict timelines and budget constraints is expected.</w:t>
      </w:r>
    </w:p>
    <w:p>
      <w:pPr>
        <w:numPr>
          <w:ilvl w:val="0"/>
          <w:numId w:val="1002"/>
        </w:numPr>
        <w:pStyle w:val="Compact"/>
      </w:pPr>
      <w:r>
        <w:rPr>
          <w:bCs/>
          <w:b/>
        </w:rPr>
        <w:t xml:space="preserve">Cultural Intelligence:</w:t>
      </w:r>
      <w:r>
        <w:t xml:space="preserve"> </w:t>
      </w:r>
      <w:r>
        <w:t xml:space="preserve">Understanding the German business culture, which values punctuality, direct communication, and thorough planning, is vital for effective stakeholder management.</w:t>
      </w:r>
    </w:p>
    <w:p>
      <w:pPr>
        <w:pStyle w:val="FirstParagraph"/>
      </w:pPr>
      <w:r>
        <w:t xml:space="preserve">Slide 7: Challenges Facing Industrial Engineers Today</w:t>
      </w:r>
    </w:p>
    <w:p>
      <w:pPr>
        <w:pStyle w:val="BodyText"/>
      </w:pPr>
      <w:r>
        <w:t xml:space="preserve">The role is not without its challenges. One of the primary issues in the current climate is the shortage of skilled labour (Fachkräftemangel). Industrial Engineers in Germany are increasingly tasked with automation strategies to mitigate workforce gaps. They must design systems that allow fewer humans to manage larger, more complex outputs safely and efficiently.</w:t>
      </w:r>
    </w:p>
    <w:p>
      <w:pPr>
        <w:pStyle w:val="BodyText"/>
      </w:pPr>
      <w:r>
        <w:t xml:space="preserve">Furthermore, rapid technological obsolescence poses a challenge. The tools used five years ago may be irrelevant today. Continuous learning is mandatory. In the fast-paced environment of</w:t>
      </w:r>
      <w:r>
        <w:t xml:space="preserve"> </w:t>
      </w:r>
      <w:r>
        <w:t xml:space="preserve">Germany Berlin</w:t>
      </w:r>
      <w:r>
        <w:t xml:space="preserve">, where innovation cycles are shorter than in traditional industrial hubs like Stuttgart or Munich, Industrial Engineers must adapt their methodologies quickly without compromising on safety and quality standards.</w:t>
      </w:r>
    </w:p>
    <w:p>
      <w:pPr>
        <w:pStyle w:val="BodyText"/>
      </w:pPr>
      <w:r>
        <w:t xml:space="preserve">Slide 8: Future Outlook and Strategic Importance</w:t>
      </w:r>
    </w:p>
    <w:p>
      <w:pPr>
        <w:pStyle w:val="BodyText"/>
      </w:pPr>
      <w:r>
        <w:t xml:space="preserve">Looking ahead, the importance of the Industrial Engineer will only grow. As Germany pursues its Energiewende (energy transition), Industrial Engineers will play a central role in optimising energy consumption in industrial processes. The integration of AI into supply chain management presents another frontier for professional growth.</w:t>
      </w:r>
    </w:p>
    <w:p>
      <w:pPr>
        <w:pStyle w:val="BodyText"/>
      </w:pPr>
      <w:r>
        <w:t xml:space="preserve">This</w:t>
      </w:r>
      <w:r>
        <w:t xml:space="preserve"> </w:t>
      </w:r>
      <w:r>
        <w:t xml:space="preserve">Seminar Presentation Slides</w:t>
      </w:r>
      <w:r>
        <w:t xml:space="preserve"> </w:t>
      </w:r>
      <w:r>
        <w:t xml:space="preserve">document concludes that the position of an Industrial Engineer is not merely operational but strategic. In cities like Berlin, where technology and industry converge, these professionals are the architects of future-ready businesses. They ensure that innovation does not come at the cost of efficiency or sustainability.</w:t>
      </w:r>
    </w:p>
    <w:p>
      <w:pPr>
        <w:pStyle w:val="BodyText"/>
      </w:pPr>
      <w:r>
        <w:t xml:space="preserve">Slide 9: Conclusion and Q&amp;A</w:t>
      </w:r>
    </w:p>
    <w:p>
      <w:pPr>
        <w:pStyle w:val="BodyText"/>
      </w:pPr>
      <w:r>
        <w:t xml:space="preserve">In summary, Industrial Engineering in Germany offers a robust career path characterised by high responsibility, technical depth, and strategic impact. The specific context of Berlin adds a layer of dynamism and international exposure that is unique within the country.</w:t>
      </w:r>
    </w:p>
    <w:p>
      <w:pPr>
        <w:pStyle w:val="BodyText"/>
      </w:pPr>
      <w:r>
        <w:t xml:space="preserve">We have explored the definition of the role, the industrial landscape of Germany, the specific opportunities in Berlin, required skills, current challenges, and future trends. As we conclude this presentation on</w:t>
      </w:r>
      <w:r>
        <w:t xml:space="preserve"> </w:t>
      </w:r>
      <w:r>
        <w:t xml:space="preserve">Industrial Engineer</w:t>
      </w:r>
      <w:r>
        <w:t xml:space="preserve"> </w:t>
      </w:r>
      <w:r>
        <w:t xml:space="preserve">prospects in</w:t>
      </w:r>
      <w:r>
        <w:t xml:space="preserve"> </w:t>
      </w:r>
      <w:r>
        <w:t xml:space="preserve">Germany Berlin</w:t>
      </w:r>
      <w:r>
        <w:t xml:space="preserve">, we invite you to reflect on how these principles apply to your own professional development or organisational strategy.</w:t>
      </w:r>
    </w:p>
    <w:p>
      <w:pPr>
        <w:pStyle w:val="BodyText"/>
      </w:pPr>
      <w:r>
        <w:rPr>
          <w:bCs/>
          <w:b/>
        </w:rPr>
        <w:t xml:space="preserve">Thank you for your attention. We now open the floor for questions and discussion regarding the integration of Industrial Engineering best practices within the German market.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Germany Berlin</dc:title>
  <dc:creator/>
  <dc:language>en</dc:language>
  <cp:keywords/>
  <dcterms:created xsi:type="dcterms:W3CDTF">2026-07-29T06:50:58Z</dcterms:created>
  <dcterms:modified xsi:type="dcterms:W3CDTF">2026-07-29T06:50:58Z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