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Iraq</w:t>
      </w:r>
      <w:r>
        <w:t xml:space="preserve"> </w:t>
      </w:r>
      <w:r>
        <w:t xml:space="preserve">Baghdad</w:t>
      </w:r>
    </w:p>
    <w:bookmarkStart w:id="28" w:name="X3e5ed7cc0e4520653523cebc271fb3e896ba57e"/>
    <w:p>
      <w:pPr>
        <w:pStyle w:val="Heading1"/>
      </w:pPr>
      <w:r>
        <w:t xml:space="preserve">Seminar Presentation Slides: The Strategic Role of Industrial Engineering in the Reconstruction and Development of Iraq Baghdad</w:t>
      </w:r>
    </w:p>
    <w:bookmarkStart w:id="20" w:name="slide-1-introduction-and-context"/>
    <w:p>
      <w:pPr>
        <w:pStyle w:val="Heading2"/>
      </w:pPr>
      <w:r>
        <w:t xml:space="preserve">Slide 1: Introduction and Context</w:t>
      </w:r>
    </w:p>
    <w:p>
      <w:pPr>
        <w:pStyle w:val="FirstParagraph"/>
      </w:pPr>
      <w:r>
        <w:rPr>
          <w:bCs/>
          <w:b/>
        </w:rPr>
        <w:t xml:space="preserve">Purpose:</w:t>
      </w:r>
      <w:r>
        <w:t xml:space="preserve"> </w:t>
      </w:r>
      <w:r>
        <w:t xml:space="preserve">To define the critical importance of Industrial Engineering as a discipline within the specific socio-economic context of Iraq Baghdad.</w:t>
      </w:r>
    </w:p>
    <w:p>
      <w:pPr>
        <w:pStyle w:val="BodyText"/>
      </w:pPr>
      <w:r>
        <w:rPr>
          <w:bCs/>
          <w:b/>
        </w:rPr>
        <w:t xml:space="preserve">The Current Landscape:</w:t>
      </w:r>
      <w:r>
        <w:t xml:space="preserve"> </w:t>
      </w:r>
      <w:r>
        <w:t xml:space="preserve">Iraq Baghdad stands at a pivotal moment in its modern history. Following years of conflict and instability, the capital city is undergoing a massive phase of reconstruction, infrastructure development, and economic diversification. However, physical rebuilding is not enough; the efficiency of how resources are utilized determines the speed and sustainability of this recovery.</w:t>
      </w:r>
    </w:p>
    <w:p>
      <w:pPr>
        <w:pStyle w:val="BodyText"/>
      </w:pPr>
      <w:r>
        <w:rPr>
          <w:bCs/>
          <w:b/>
        </w:rPr>
        <w:t xml:space="preserve">Definition:</w:t>
      </w:r>
      <w:r>
        <w:t xml:space="preserve"> </w:t>
      </w:r>
      <w:r>
        <w:t xml:space="preserve">Industrial Engineering (IE) is not merely about factories. It is the branch of engineering that deals with the optimization of complex processes, systems, or organizations. In Baghdad, an</w:t>
      </w:r>
      <w:r>
        <w:t xml:space="preserve"> </w:t>
      </w:r>
      <w:r>
        <w:t xml:space="preserve">Industrial Engineer</w:t>
      </w:r>
      <w:r>
        <w:t xml:space="preserve"> </w:t>
      </w:r>
      <w:r>
        <w:t xml:space="preserve">acts as a bridge between technical solutions and managerial strategy.</w:t>
      </w:r>
    </w:p>
    <w:bookmarkEnd w:id="20"/>
    <w:bookmarkStart w:id="21" w:name="X9019bfb48f60ce2ff20c91113f22fbc268d08d5"/>
    <w:p>
      <w:pPr>
        <w:pStyle w:val="Heading2"/>
      </w:pPr>
      <w:r>
        <w:t xml:space="preserve">Slide 2: The Iraqi Baghdad Context – Challenges and Opportunities</w:t>
      </w:r>
    </w:p>
    <w:p>
      <w:pPr>
        <w:pStyle w:val="FirstParagraph"/>
      </w:pPr>
      <w:r>
        <w:rPr>
          <w:bCs/>
          <w:b/>
        </w:rPr>
        <w:t xml:space="preserve">The Challenge of Scarcity:</w:t>
      </w:r>
      <w:r>
        <w:t xml:space="preserve"> </w:t>
      </w:r>
      <w:r>
        <w:t xml:space="preserve">For decades, sectors such as energy, water treatment, and transportation in Iraq Baghdad have suffered from inefficiencies. Power outages are not just technical failures but logistical nightmares. Supply chain disruptions for medical supplies or construction materials cause severe bottlenecks.</w:t>
      </w:r>
    </w:p>
    <w:p>
      <w:pPr>
        <w:pStyle w:val="BodyText"/>
      </w:pPr>
      <w:r>
        <w:rPr>
          <w:bCs/>
          <w:b/>
        </w:rPr>
        <w:t xml:space="preserve">The Opportunity for Optimization:</w:t>
      </w:r>
      <w:r>
        <w:t xml:space="preserve"> </w:t>
      </w:r>
      <w:r>
        <w:t xml:space="preserve">As international investment returns to Iraq Baghdad, there is a pressing need to move away from extensive resource consumption and toward lean operations. The city’s population is young and growing, creating a large labor force that needs efficient integration into the modern economy.</w:t>
      </w:r>
    </w:p>
    <w:p>
      <w:pPr>
        <w:pStyle w:val="BodyText"/>
      </w:pPr>
      <w:r>
        <w:rPr>
          <w:bCs/>
          <w:b/>
        </w:rPr>
        <w:t xml:space="preserve">Key Sectors in Need of IE:</w:t>
      </w:r>
    </w:p>
    <w:p>
      <w:pPr>
        <w:numPr>
          <w:ilvl w:val="0"/>
          <w:numId w:val="1001"/>
        </w:numPr>
        <w:pStyle w:val="Compact"/>
      </w:pPr>
      <w:r>
        <w:rPr>
          <w:bCs/>
          <w:b/>
        </w:rPr>
        <w:t xml:space="preserve">Agriculture:</w:t>
      </w:r>
      <w:r>
        <w:t xml:space="preserve"> </w:t>
      </w:r>
      <w:r>
        <w:t xml:space="preserve">Modernizing irrigation systems in the Tigris-Euphrates basin to reduce water waste.</w:t>
      </w:r>
    </w:p>
    <w:p>
      <w:pPr>
        <w:numPr>
          <w:ilvl w:val="0"/>
          <w:numId w:val="1001"/>
        </w:numPr>
        <w:pStyle w:val="Compact"/>
      </w:pPr>
      <w:r>
        <w:rPr>
          <w:bCs/>
          <w:b/>
        </w:rPr>
        <w:t xml:space="preserve">Petroleum &amp; Energy:</w:t>
      </w:r>
      <w:r>
        <w:t xml:space="preserve"> </w:t>
      </w:r>
      <w:r>
        <w:t xml:space="preserve">Improving extraction efficiency and refinery logistics.</w:t>
      </w:r>
    </w:p>
    <w:p>
      <w:pPr>
        <w:numPr>
          <w:ilvl w:val="0"/>
          <w:numId w:val="1001"/>
        </w:numPr>
        <w:pStyle w:val="Compact"/>
      </w:pPr>
      <w:r>
        <w:t xml:space="preserve">Traffic Management:The chaotic traffic in central Baghdad requires sophisticated queuing theory and simulation modeling, core tools of Industrial Engineering.</w:t>
      </w:r>
    </w:p>
    <w:bookmarkEnd w:id="21"/>
    <w:bookmarkStart w:id="22" w:name="X2ee7b5a1ceada03b68f84eb0691ecfdeb2576ad"/>
    <w:p>
      <w:pPr>
        <w:pStyle w:val="Heading2"/>
      </w:pPr>
      <w:r>
        <w:t xml:space="preserve">Slide 3: Core Competencies of an Industrial Engineer in Baghdad</w:t>
      </w:r>
    </w:p>
    <w:p>
      <w:pPr>
        <w:pStyle w:val="FirstParagraph"/>
      </w:pPr>
      <w:r>
        <w:t xml:space="preserve">To succeed in Iraq Baghdad, an Industrial Engineer must possess specific technical and soft skills tailored to local realities.</w:t>
      </w:r>
    </w:p>
    <w:p>
      <w:pPr>
        <w:numPr>
          <w:ilvl w:val="0"/>
          <w:numId w:val="1002"/>
        </w:numPr>
        <w:pStyle w:val="Compact"/>
      </w:pPr>
      <w:r>
        <w:rPr>
          <w:bCs/>
          <w:b/>
        </w:rPr>
        <w:t xml:space="preserve">Lean Manufacturing &amp; Waste Reduction:</w:t>
      </w:r>
      <w:r>
        <w:t xml:space="preserve"> </w:t>
      </w:r>
      <w:r>
        <w:t xml:space="preserve">Implementing "Kaizen" (continuous improvement) principles in Iraqi manufacturing plants to reduce material waste, which is currently high due to poor inventory management.</w:t>
      </w:r>
    </w:p>
    <w:p>
      <w:pPr>
        <w:numPr>
          <w:ilvl w:val="0"/>
          <w:numId w:val="1002"/>
        </w:numPr>
        <w:pStyle w:val="Compact"/>
      </w:pPr>
      <w:r>
        <w:rPr>
          <w:bCs/>
          <w:b/>
        </w:rPr>
        <w:t xml:space="preserve">Six Sigma Quality Control:</w:t>
      </w:r>
      <w:r>
        <w:t xml:space="preserve"> </w:t>
      </w:r>
      <w:r>
        <w:t xml:space="preserve">Establishing quality standards for construction materials and consumer goods produced locally, reducing reliance on imports by ensuring local products are competitive.</w:t>
      </w:r>
    </w:p>
    <w:p>
      <w:pPr>
        <w:numPr>
          <w:ilvl w:val="0"/>
          <w:numId w:val="1002"/>
        </w:numPr>
        <w:pStyle w:val="Compact"/>
      </w:pPr>
      <w:r>
        <w:rPr>
          <w:bCs/>
          <w:b/>
        </w:rPr>
        <w:t xml:space="preserve">Supply Chain Logistics:</w:t>
      </w:r>
      <w:r>
        <w:t xml:space="preserve"> </w:t>
      </w:r>
      <w:r>
        <w:t xml:space="preserve">Designing robust supply chains that can withstand regional instability. This includes inventory buffering strategies and multi-modal transport planning (river, road, rail).</w:t>
      </w:r>
    </w:p>
    <w:p>
      <w:pPr>
        <w:numPr>
          <w:ilvl w:val="0"/>
          <w:numId w:val="1002"/>
        </w:numPr>
        <w:pStyle w:val="Compact"/>
      </w:pPr>
      <w:r>
        <w:rPr>
          <w:bCs/>
          <w:b/>
        </w:rPr>
        <w:t xml:space="preserve">Data Analytics:</w:t>
      </w:r>
      <w:r>
        <w:t xml:space="preserve"> </w:t>
      </w:r>
      <w:r>
        <w:t xml:space="preserve">Using data to predict maintenance needs for public infrastructure in Baghdad before failures occur, shifting from reactive to proactive management.</w:t>
      </w:r>
    </w:p>
    <w:bookmarkEnd w:id="22"/>
    <w:bookmarkStart w:id="23" w:name="slide-4-healthcare-system-optimization"/>
    <w:p>
      <w:pPr>
        <w:pStyle w:val="Heading2"/>
      </w:pPr>
      <w:r>
        <w:t xml:space="preserve">Slide 4: Healthcare System Optimization</w:t>
      </w:r>
    </w:p>
    <w:p>
      <w:pPr>
        <w:pStyle w:val="FirstParagraph"/>
      </w:pPr>
      <w:r>
        <w:rPr>
          <w:bCs/>
          <w:b/>
        </w:rPr>
        <w:t xml:space="preserve">The Problem:</w:t>
      </w:r>
      <w:r>
        <w:t xml:space="preserve"> </w:t>
      </w:r>
      <w:r>
        <w:t xml:space="preserve">Public hospitals in Iraq Baghdad often face overcrowding, long patient wait times, and inefficient allocation of medical staff and equipment.</w:t>
      </w:r>
    </w:p>
    <w:p>
      <w:pPr>
        <w:pStyle w:val="BodyText"/>
      </w:pPr>
      <w:r>
        <w:rPr>
          <w:bCs/>
          <w:b/>
        </w:rPr>
        <w:t xml:space="preserve">The IE Solution:</w:t>
      </w:r>
    </w:p>
    <w:p>
      <w:pPr>
        <w:numPr>
          <w:ilvl w:val="0"/>
          <w:numId w:val="1003"/>
        </w:numPr>
        <w:pStyle w:val="Compact"/>
      </w:pPr>
      <w:r>
        <w:rPr>
          <w:bCs/>
          <w:b/>
        </w:rPr>
        <w:t xml:space="preserve">Patient Flow Modeling:</w:t>
      </w:r>
      <w:r>
        <w:t xml:space="preserve"> </w:t>
      </w:r>
      <w:r>
        <w:t xml:space="preserve">Using simulation software to map patient journeys from admission to discharge. This identifies bottlenecks in emergency rooms and outpatient departments.</w:t>
      </w:r>
    </w:p>
    <w:p>
      <w:pPr>
        <w:numPr>
          <w:ilvl w:val="0"/>
          <w:numId w:val="1003"/>
        </w:numPr>
        <w:pStyle w:val="Compact"/>
      </w:pPr>
      <w:r>
        <w:t xml:space="preserve">Staff Scheduling Optimization:</w:t>
      </w:r>
      <w:r>
        <w:t xml:space="preserve">: Ensuring that nurse-to-patient ratios are maintained effectively across shifts, considering peak hours for different medical conditions common in the region.</w:t>
      </w:r>
    </w:p>
    <w:p>
      <w:pPr>
        <w:numPr>
          <w:ilvl w:val="0"/>
          <w:numId w:val="1003"/>
        </w:numPr>
        <w:pStyle w:val="Compact"/>
      </w:pPr>
      <w:r>
        <w:rPr>
          <w:bCs/>
          <w:b/>
        </w:rPr>
        <w:t xml:space="preserve">Inventory Management:</w:t>
      </w:r>
      <w:r>
        <w:t xml:space="preserve">: Implementing Just-in-Time (JIT) or similar inventory systems for pharmaceuticals to reduce spoilage and ensure critical drugs are always available, preventing stockouts during crises.</w:t>
      </w:r>
    </w:p>
    <w:p>
      <w:pPr>
        <w:pStyle w:val="FirstParagraph"/>
      </w:pPr>
      <w:r>
        <w:t xml:space="preserve">This application of Industrial Engineering directly improves public health outcomes and reduces the financial burden on the Ministry of Health in Iraq Baghdad.</w:t>
      </w:r>
    </w:p>
    <w:bookmarkEnd w:id="23"/>
    <w:bookmarkStart w:id="24" w:name="X2ec77abe2d95a1471544cb5532310e2a2dd6a85"/>
    <w:p>
      <w:pPr>
        <w:pStyle w:val="Heading2"/>
      </w:pPr>
      <w:r>
        <w:t xml:space="preserve">Slide 5: Educational Reform and Curriculum Development</w:t>
      </w:r>
    </w:p>
    <w:p>
      <w:pPr>
        <w:pStyle w:val="FirstParagraph"/>
      </w:pPr>
      <w:r>
        <w:rPr>
          <w:bCs/>
          <w:b/>
        </w:rPr>
        <w:t xml:space="preserve">Bridging the Gap:</w:t>
      </w:r>
      <w:r>
        <w:t xml:space="preserve"> </w:t>
      </w:r>
      <w:r>
        <w:t xml:space="preserve">There is a disconnect between academic curricula in Iraqi universities and the practical needs of the industry in Baghdad. Industrial Engineers must take leadership roles in updating these programs.</w:t>
      </w:r>
    </w:p>
    <w:p>
      <w:pPr>
        <w:numPr>
          <w:ilvl w:val="0"/>
          <w:numId w:val="1004"/>
        </w:numPr>
        <w:pStyle w:val="Compact"/>
      </w:pPr>
      <w:r>
        <w:rPr>
          <w:bCs/>
          <w:b/>
        </w:rPr>
        <w:t xml:space="preserve">Seminar Goal:</w:t>
      </w:r>
      <w:r>
        <w:t xml:space="preserve"> </w:t>
      </w:r>
      <w:r>
        <w:t xml:space="preserve">To advocate for curriculum updates that include software training (like AutoCAD, MATLAB, Python) and soft skills (project management, leadership).</w:t>
      </w:r>
    </w:p>
    <w:p>
      <w:pPr>
        <w:numPr>
          <w:ilvl w:val="0"/>
          <w:numId w:val="1004"/>
        </w:numPr>
        <w:pStyle w:val="Compact"/>
      </w:pPr>
      <w:r>
        <w:t xml:space="preserve">Internship Programs:: Creating structured internship pathways between universities in Iraq Baghdad and major corporations.</w:t>
      </w:r>
    </w:p>
    <w:p>
      <w:pPr>
        <w:numPr>
          <w:ilvl w:val="0"/>
          <w:numId w:val="1004"/>
        </w:numPr>
        <w:pStyle w:val="Compact"/>
      </w:pPr>
      <w:r>
        <w:rPr>
          <w:bCs/>
          <w:b/>
        </w:rPr>
        <w:t xml:space="preserve">Lifelong Learning:</w:t>
      </w:r>
      <w:r>
        <w:t xml:space="preserve">: Establishing professional development workshops for current engineers to adapt to new technologies and global standards.</w:t>
      </w:r>
    </w:p>
    <w:p>
      <w:pPr>
        <w:pStyle w:val="FirstParagraph"/>
      </w:pPr>
      <w:r>
        <w:t xml:space="preserve">The future of the profession relies on producing graduates who are not just theoretically knowledgeable but practically ready to solve Baghdad's urban and industrial problems.</w:t>
      </w:r>
    </w:p>
    <w:bookmarkEnd w:id="24"/>
    <w:bookmarkStart w:id="25" w:name="Xb82efff691d3aa9e010867020324fd8c228b54c"/>
    <w:p>
      <w:pPr>
        <w:pStyle w:val="Heading2"/>
      </w:pPr>
      <w:r>
        <w:t xml:space="preserve">Slide 6: Sustainable Urban Planning in Iraq Baghdad</w:t>
      </w:r>
    </w:p>
    <w:p>
      <w:pPr>
        <w:pStyle w:val="FirstParagraph"/>
      </w:pPr>
      <w:r>
        <w:rPr>
          <w:bCs/>
          <w:b/>
        </w:rPr>
        <w:t xml:space="preserve">The Urban Crisis:</w:t>
      </w:r>
      <w:r>
        <w:t xml:space="preserve"> </w:t>
      </w:r>
      <w:r>
        <w:t xml:space="preserve">Rapid urbanization has outpaced infrastructure planning. Issues include waste management, water sanitation, and energy distribution.</w:t>
      </w:r>
    </w:p>
    <w:p>
      <w:pPr>
        <w:pStyle w:val="BodyText"/>
      </w:pPr>
      <w:r>
        <w:t xml:space="preserve">Industrial Engineering Applications:</w:t>
      </w:r>
    </w:p>
    <w:p>
      <w:pPr>
        <w:numPr>
          <w:ilvl w:val="0"/>
          <w:numId w:val="1005"/>
        </w:numPr>
        <w:pStyle w:val="Compact"/>
      </w:pPr>
      <w:r>
        <w:t xml:space="preserve">Waste Management Systems:: Designing efficient routes for garbage collection trucks using GPS tracking and route optimization algorithms to save fuel and time in congested areas of Baghdad.</w:t>
      </w:r>
    </w:p>
    <w:p>
      <w:pPr>
        <w:numPr>
          <w:ilvl w:val="0"/>
          <w:numId w:val="1005"/>
        </w:numPr>
        <w:pStyle w:val="Compact"/>
      </w:pPr>
      <w:r>
        <w:t xml:space="preserve">Solar Energy Integration:: Planning the logistics for installing solar panels on residential and commercial buildings. This involves supply chain management for imports of panels and local labor training.</w:t>
      </w:r>
    </w:p>
    <w:p>
      <w:pPr>
        <w:numPr>
          <w:ilvl w:val="0"/>
          <w:numId w:val="1005"/>
        </w:numPr>
        <w:pStyle w:val="Compact"/>
      </w:pPr>
      <w:r>
        <w:t xml:space="preserve">Traffic Engineering:: Applying queuing theory to intersection design in central Baghdad to reduce congestion by up to 30%, improving economic productivity by reducing travel time.</w:t>
      </w:r>
    </w:p>
    <w:bookmarkEnd w:id="25"/>
    <w:bookmarkStart w:id="26" w:name="X55a056b355737c36f7dba7327fb830fc9a1b98d"/>
    <w:p>
      <w:pPr>
        <w:pStyle w:val="Heading2"/>
      </w:pPr>
      <w:r>
        <w:t xml:space="preserve">Slide 7: Economic Diversification and SMEs</w:t>
      </w:r>
    </w:p>
    <w:p>
      <w:pPr>
        <w:pStyle w:val="FirstParagraph"/>
      </w:pPr>
      <w:r>
        <w:rPr>
          <w:bCs/>
          <w:b/>
        </w:rPr>
        <w:t xml:space="preserve">Moving Beyond Oil:</w:t>
      </w:r>
      <w:r>
        <w:t xml:space="preserve"> </w:t>
      </w:r>
      <w:r>
        <w:t xml:space="preserve">Iraq Baghdad aims to diversify its economy. Small and Medium Enterprises (SMEs) are the engine of this diversification, but they often fail due to poor operational management.</w:t>
      </w:r>
    </w:p>
    <w:p>
      <w:pPr>
        <w:pStyle w:val="BodyText"/>
      </w:pPr>
      <w:r>
        <w:t xml:space="preserve">The Role of IE in SMEs:</w:t>
      </w:r>
    </w:p>
    <w:p>
      <w:pPr>
        <w:numPr>
          <w:ilvl w:val="0"/>
          <w:numId w:val="1006"/>
        </w:numPr>
        <w:pStyle w:val="Compact"/>
      </w:pPr>
      <w:r>
        <w:t xml:space="preserve">Process Standardization:: Helping local artisans and small manufacturers adopt standard operating procedures (SOPs) to scale up production.</w:t>
      </w:r>
    </w:p>
    <w:p>
      <w:pPr>
        <w:numPr>
          <w:ilvl w:val="0"/>
          <w:numId w:val="1006"/>
        </w:numPr>
        <w:pStyle w:val="Compact"/>
      </w:pPr>
      <w:r>
        <w:t xml:space="preserve">Cost Reduction Strategies:: Identifying hidden costs in daily operations that drain small business profits.</w:t>
      </w:r>
    </w:p>
    <w:p>
      <w:pPr>
        <w:numPr>
          <w:ilvl w:val="0"/>
          <w:numId w:val="1006"/>
        </w:numPr>
        <w:pStyle w:val="Compact"/>
      </w:pPr>
      <w:r>
        <w:t xml:space="preserve">Market Analysis:: Using statistical methods to predict local consumer trends, allowing businesses in Iraq Baghdad to produce what is actually needed, reducing inventory risk.</w:t>
      </w:r>
    </w:p>
    <w:p>
      <w:pPr>
        <w:pStyle w:val="FirstParagraph"/>
      </w:pPr>
      <w:r>
        <w:t xml:space="preserve">An Industrial Engineer acting as a consultant can transform a struggling local bakery or factory into a competitive regional player.</w:t>
      </w:r>
    </w:p>
    <w:bookmarkEnd w:id="26"/>
    <w:bookmarkStart w:id="27" w:name="X3230598e0b484e6a3528def7e365ca0874ed513"/>
    <w:p>
      <w:pPr>
        <w:pStyle w:val="Heading2"/>
      </w:pPr>
      <w:r>
        <w:t xml:space="preserve">Slide 8: Future Outlook and Call to Action</w:t>
      </w:r>
    </w:p>
    <w:p>
      <w:pPr>
        <w:pStyle w:val="FirstParagraph"/>
      </w:pPr>
      <w:r>
        <w:t xml:space="preserve">The Vision for 2030:: By 2030, Iraq Baghdad aims to be a regional hub for logistics and industry. This is only achievable through the systematic application of Industrial Engineering principles.</w:t>
      </w:r>
    </w:p>
    <w:p>
      <w:pPr>
        <w:numPr>
          <w:ilvl w:val="0"/>
          <w:numId w:val="1007"/>
        </w:numPr>
        <w:pStyle w:val="Compact"/>
      </w:pPr>
      <w:r>
        <w:t xml:space="preserve">Policymakers: must recognize IE as a strategic discipline and fund research centers in Baghdad focused on operational efficiency.</w:t>
      </w:r>
    </w:p>
    <w:p>
      <w:pPr>
        <w:numPr>
          <w:ilvl w:val="0"/>
          <w:numId w:val="1007"/>
        </w:numPr>
        <w:pStyle w:val="Compact"/>
      </w:pPr>
      <w:r>
        <w:t xml:space="preserve">Educators: must collaborate with industry leaders to ensure relevance.</w:t>
      </w:r>
    </w:p>
    <w:p>
      <w:pPr>
        <w:numPr>
          <w:ilvl w:val="0"/>
          <w:numId w:val="1007"/>
        </w:numPr>
        <w:pStyle w:val="Compact"/>
      </w:pPr>
      <w:r>
        <w:t xml:space="preserve">The Profession:: Industrial Engineers in Iraq Baghdad must advocate for ethical standards, data privacy, and sustainable practices.</w:t>
      </w:r>
    </w:p>
    <w:p>
      <w:pPr>
        <w:pStyle w:val="FirstParagraph"/>
      </w:pPr>
      <w:r>
        <w:t xml:space="preserve">Conclusion: The reconstruction of Iraq Baghdad is not just about concrete and steel; it is about systems and processes. Industrial Engineers hold the key to unlocking efficiency, sustainability, and economic resilience. By embracing this role, we can build a Baghdad that is not only rebuilt but reimagined as a model of modern operational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Industrial Engineers in Iraq Baghdad</dc:title>
  <dc:creator/>
  <dc:language>en</dc:language>
  <cp:keywords/>
  <dcterms:created xsi:type="dcterms:W3CDTF">2026-07-29T14:01:46Z</dcterms:created>
  <dcterms:modified xsi:type="dcterms:W3CDTF">2026-07-29T14:01:46Z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