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Qatar</w:t>
      </w:r>
      <w:r>
        <w:t xml:space="preserve"> </w:t>
      </w:r>
      <w:r>
        <w:t xml:space="preserve">Doha</w:t>
      </w:r>
    </w:p>
    <w:bookmarkStart w:id="27" w:name="X98fe19ef73765aaf9bd0fa1e9bc1b3d95ec19fb"/>
    <w:p>
      <w:pPr>
        <w:pStyle w:val="Heading1"/>
      </w:pPr>
      <w:r>
        <w:t xml:space="preserve">Seminar Presentation Slides: The Strategic Role of Industrial Engineering in Qatar Doha</w:t>
      </w:r>
    </w:p>
    <w:bookmarkStart w:id="20" w:name="Xe98267f340f3f0002eed4a38d4b2bb1b54debe5"/>
    <w:p>
      <w:pPr>
        <w:pStyle w:val="Heading2"/>
      </w:pPr>
      <w:r>
        <w:t xml:space="preserve">Welcome and Introduction to the Seminar Presentation Slides</w:t>
      </w:r>
    </w:p>
    <w:p>
      <w:pPr>
        <w:pStyle w:val="FirstParagraph"/>
      </w:pPr>
      <w:r>
        <w:t xml:space="preserve">Welcome, esteemed colleagues, students, and industry professionals. This document serves as the comprehensive text for our upcoming seminar presentation slides regarding the critical intersection of Industrial Engineering principles and the dynamic economic landscape of Qatar Doha. As we navigate through these slides, we will explore how industrial engineering is not merely a technical discipline but a strategic catalyst for national development.</w:t>
      </w:r>
    </w:p>
    <w:p>
      <w:pPr>
        <w:pStyle w:val="BodyText"/>
      </w:pPr>
      <w:r>
        <w:t xml:space="preserve">The focus of this seminar is deeply rooted in the specific context of</w:t>
      </w:r>
      <w:r>
        <w:t xml:space="preserve"> </w:t>
      </w:r>
      <w:r>
        <w:rPr>
          <w:bCs/>
          <w:b/>
        </w:rPr>
        <w:t xml:space="preserve">Qatar Doha</w:t>
      </w:r>
      <w:r>
        <w:t xml:space="preserve">. With the successful execution of the FIFA World Cup 2022 and the ongoing implementation of Qatar National Vision 2030, the city has transformed into a global hub for logistics, construction, energy, and healthcare. Consequently, understanding how an</w:t>
      </w:r>
      <w:r>
        <w:t xml:space="preserve"> </w:t>
      </w:r>
      <w:r>
        <w:rPr>
          <w:bCs/>
          <w:b/>
        </w:rPr>
        <w:t xml:space="preserve">Industrial Engineer</w:t>
      </w:r>
      <w:r>
        <w:t xml:space="preserve"> </w:t>
      </w:r>
      <w:r>
        <w:t xml:space="preserve">contributes to this ecosystem is paramount for anyone looking to engage with the future of work in this region.</w:t>
      </w:r>
    </w:p>
    <w:p>
      <w:pPr>
        <w:pStyle w:val="BodyText"/>
      </w:pPr>
      <w:r>
        <w:t xml:space="preserve">In these seminar presentation slides, we aim to dissect the methodologies of efficiency and optimization that define industrial engineering and apply them directly to the unique challenges faced by organizations operating within</w:t>
      </w:r>
      <w:r>
        <w:t xml:space="preserve"> </w:t>
      </w:r>
      <w:r>
        <w:rPr>
          <w:bCs/>
          <w:b/>
        </w:rPr>
        <w:t xml:space="preserve">Qatar Doha</w:t>
      </w:r>
      <w:r>
        <w:t xml:space="preserve">. By bridging theoretical frameworks with local practical applications, we hope to provide a clear roadmap for leveraging engineering excellence in one of the Middle East's most vibrant economies.</w:t>
      </w:r>
    </w:p>
    <w:bookmarkEnd w:id="20"/>
    <w:bookmarkStart w:id="21" w:name="the-evolution-of-industry-in-qatar-doha"/>
    <w:p>
      <w:pPr>
        <w:pStyle w:val="Heading2"/>
      </w:pPr>
      <w:r>
        <w:t xml:space="preserve">The Evolution of Industry in Qatar Doha</w:t>
      </w:r>
    </w:p>
    <w:p>
      <w:pPr>
        <w:pStyle w:val="FirstParagraph"/>
      </w:pPr>
      <w:r>
        <w:t xml:space="preserve">To understand the demand for industrial expertise, we must first appreciate the historical and current trajectory of industry in</w:t>
      </w:r>
      <w:r>
        <w:t xml:space="preserve"> </w:t>
      </w:r>
      <w:r>
        <w:rPr>
          <w:bCs/>
          <w:b/>
        </w:rPr>
        <w:t xml:space="preserve">Qatar Doha</w:t>
      </w:r>
      <w:r>
        <w:t xml:space="preserve">. Historically known primarily for its oil and natural gas reserves, the Qatari economy has undergone a massive diversification strategy. The city is no longer just an energy exporter; it is becoming a logistical nexus connecting East and West, a center for higher education, and a hub for advanced manufacturing.</w:t>
      </w:r>
    </w:p>
    <w:p>
      <w:pPr>
        <w:pStyle w:val="BodyText"/>
      </w:pPr>
      <w:r>
        <w:t xml:space="preserve">This transition places immense pressure on infrastructure and operational processes. The rapid urbanization of</w:t>
      </w:r>
      <w:r>
        <w:t xml:space="preserve"> </w:t>
      </w:r>
      <w:r>
        <w:rPr>
          <w:bCs/>
          <w:b/>
        </w:rPr>
        <w:t xml:space="preserve">Qatar Doha</w:t>
      </w:r>
      <w:r>
        <w:t xml:space="preserve">, characterized by iconic architectural projects and smart city initiatives like Msheireb Downtown Doha, requires meticulous planning. This is where the role of the</w:t>
      </w:r>
      <w:r>
        <w:t xml:space="preserve"> </w:t>
      </w:r>
      <w:r>
        <w:rPr>
          <w:bCs/>
          <w:b/>
        </w:rPr>
        <w:t xml:space="preserve">Industrial Engineer</w:t>
      </w:r>
      <w:r>
        <w:t xml:space="preserve"> </w:t>
      </w:r>
      <w:r>
        <w:t xml:space="preserve">becomes indispensable. These professionals are tasked with designing integrated systems that incorporate people, money, knowledge, information, equipment, energy, materials, and processes.</w:t>
      </w:r>
    </w:p>
    <w:p>
      <w:pPr>
        <w:pStyle w:val="BodyText"/>
      </w:pPr>
      <w:r>
        <w:t xml:space="preserve">In the context of a rapidly growing metropolis like</w:t>
      </w:r>
      <w:r>
        <w:t xml:space="preserve"> </w:t>
      </w:r>
      <w:r>
        <w:rPr>
          <w:bCs/>
          <w:b/>
        </w:rPr>
        <w:t xml:space="preserve">Qatar Doha</w:t>
      </w:r>
      <w:r>
        <w:t xml:space="preserve">, waste reduction and efficiency gains are not just cost-saving measures; they are environmental imperatives. The harsh climate demands high-efficiency cooling systems in industrial facilities, while the logistical demands of a free-trade zone require flawless supply chain management. These challenges highlight why modern industrial engineering is vital to sustaining growth in</w:t>
      </w:r>
      <w:r>
        <w:t xml:space="preserve"> </w:t>
      </w:r>
      <w:r>
        <w:rPr>
          <w:bCs/>
          <w:b/>
        </w:rPr>
        <w:t xml:space="preserve">Qatar Doha</w:t>
      </w:r>
      <w:r>
        <w:t xml:space="preserve">.</w:t>
      </w:r>
    </w:p>
    <w:bookmarkEnd w:id="21"/>
    <w:bookmarkStart w:id="22" w:name="X2966e3a4be76b0345a4a01455156bfee02ee43c"/>
    <w:p>
      <w:pPr>
        <w:pStyle w:val="Heading2"/>
      </w:pPr>
      <w:r>
        <w:t xml:space="preserve">The Core Role of the Industrial Engineer in Regional Contexts</w:t>
      </w:r>
    </w:p>
    <w:p>
      <w:pPr>
        <w:pStyle w:val="FirstParagraph"/>
      </w:pPr>
      <w:r>
        <w:t xml:space="preserve">An</w:t>
      </w:r>
      <w:r>
        <w:t xml:space="preserve"> </w:t>
      </w:r>
      <w:r>
        <w:rPr>
          <w:bCs/>
          <w:b/>
        </w:rPr>
        <w:t xml:space="preserve">Industrial Engineer</w:t>
      </w:r>
      <w:r>
        <w:t xml:space="preserve">, by definition, is concerned with the optimization of complex processes or systems. However, when applied to the specific environment of</w:t>
      </w:r>
      <w:r>
        <w:t xml:space="preserve"> </w:t>
      </w:r>
      <w:r>
        <w:rPr>
          <w:bCs/>
          <w:b/>
        </w:rPr>
        <w:t xml:space="preserve">Qatar Doha</w:t>
      </w:r>
      <w:r>
        <w:t xml:space="preserve">, this role takes on specialized dimensions. Let us examine three key areas where industrial engineering drives value in this region:</w:t>
      </w:r>
    </w:p>
    <w:p>
      <w:pPr>
        <w:numPr>
          <w:ilvl w:val="0"/>
          <w:numId w:val="1001"/>
        </w:numPr>
        <w:pStyle w:val="Compact"/>
      </w:pPr>
      <w:r>
        <w:rPr>
          <w:bCs/>
          <w:b/>
        </w:rPr>
        <w:t xml:space="preserve">Supply Chain and Logistics Optimization:</w:t>
      </w:r>
      <w:r>
        <w:t xml:space="preserve"> </w:t>
      </w:r>
      <w:r>
        <w:t xml:space="preserve">With Hamad International Airport serving as a major global hub and the Port of Doha expanding its capacity, an</w:t>
      </w:r>
      <w:r>
        <w:t xml:space="preserve"> </w:t>
      </w:r>
      <w:r>
        <w:rPr>
          <w:bCs/>
          <w:b/>
        </w:rPr>
        <w:t xml:space="preserve">Industrial Engineer</w:t>
      </w:r>
      <w:r>
        <w:t xml:space="preserve">Qatar Doha</w:t>
      </w:r>
    </w:p>
    <w:p>
      <w:pPr>
        <w:numPr>
          <w:ilvl w:val="0"/>
          <w:numId w:val="1001"/>
        </w:numPr>
        <w:pStyle w:val="Compact"/>
      </w:pPr>
      <w:r>
        <w:rPr>
          <w:bCs/>
          <w:b/>
        </w:rPr>
        <w:t xml:space="preserve">Sustainable Manufacturing:</w:t>
      </w:r>
      <w:r>
        <w:t xml:space="preserve"> </w:t>
      </w:r>
      <w:r>
        <w:t xml:space="preserve">As industries move towards green technologies, industrial engineers are essential in implementing lean manufacturing principles. In factories located in Ras Laffan Industrial City or nearby industrial zones, these experts design workflows that minimize energy consumption and carbon footprints. This aligns perfectly with Qatar's commitments to international sustainability standards while maintaining high production output.</w:t>
      </w:r>
    </w:p>
    <w:p>
      <w:pPr>
        <w:numPr>
          <w:ilvl w:val="0"/>
          <w:numId w:val="1001"/>
        </w:numPr>
        <w:pStyle w:val="Compact"/>
      </w:pPr>
      <w:r>
        <w:rPr>
          <w:bCs/>
          <w:b/>
        </w:rPr>
        <w:t xml:space="preserve">Healthcare Systems Engineering:</w:t>
      </w:r>
      <w:r>
        <w:t xml:space="preserve"> </w:t>
      </w:r>
      <w:r>
        <w:t xml:space="preserve">The expansion of healthcare facilities, such as the Hamad Medical Corporation’s new wings and specialized hospitals in Doha, requires rigorous process engineering. Industrial engineers analyze patient flow, resource allocation, and emergency response times to ensure that healthcare delivery is both efficient and compassionate. In a diverse population like that of</w:t>
      </w:r>
      <w:r>
        <w:t xml:space="preserve"> </w:t>
      </w:r>
      <w:r>
        <w:rPr>
          <w:bCs/>
          <w:b/>
        </w:rPr>
        <w:t xml:space="preserve">Qatar Doha</w:t>
      </w:r>
      <w:r>
        <w:t xml:space="preserve">, optimizing these systems ensures equitable access to care.</w:t>
      </w:r>
    </w:p>
    <w:bookmarkEnd w:id="22"/>
    <w:bookmarkStart w:id="23" w:name="data-analytics-and-the-smart-city-vision"/>
    <w:p>
      <w:pPr>
        <w:pStyle w:val="Heading2"/>
      </w:pPr>
      <w:r>
        <w:t xml:space="preserve">Data Analytics and the Smart City Vision</w:t>
      </w:r>
    </w:p>
    <w:p>
      <w:pPr>
        <w:pStyle w:val="FirstParagraph"/>
      </w:pPr>
      <w:r>
        <w:t xml:space="preserve">The intersection of technology and industry is perhaps the most exciting frontier for industrial engineering in modern times. In</w:t>
      </w:r>
      <w:r>
        <w:t xml:space="preserve"> </w:t>
      </w:r>
      <w:r>
        <w:rPr>
          <w:bCs/>
          <w:b/>
        </w:rPr>
        <w:t xml:space="preserve">Qatar Doha</w:t>
      </w:r>
      <w:r>
        <w:t xml:space="preserve">, this is embodied by the Smart City initiatives. An</w:t>
      </w:r>
      <w:r>
        <w:t xml:space="preserve"> </w:t>
      </w:r>
      <w:r>
        <w:rPr>
          <w:bCs/>
          <w:b/>
        </w:rPr>
        <w:t xml:space="preserve">Industrial Engineer</w:t>
      </w:r>
    </w:p>
    <w:p>
      <w:pPr>
        <w:pStyle w:val="BodyText"/>
      </w:pPr>
      <w:r>
        <w:t xml:space="preserve">In our seminar presentation slides, we emphasize that the modern engineer is a hybrid professional—part analyst, part strategist. In Qatar's smart city framework, sensors collect vast amounts of data regarding traffic patterns, energy usage in skyscrapers, and waste management routes. Industrial engineers interpret this data to create feedback loops that automatically adjust system parameters. For instance, adjusting traffic light timings in Doha based on real-time congestion data is a classic application of industrial engineering principles.</w:t>
      </w:r>
    </w:p>
    <w:p>
      <w:pPr>
        <w:pStyle w:val="BodyText"/>
      </w:pPr>
      <w:r>
        <w:t xml:space="preserve">Furthermore, the integration of Artificial Intelligence (AI) and the Internet of Things (IoT) into traditional manufacturing processes allows for predictive maintenance. In</w:t>
      </w:r>
      <w:r>
        <w:t xml:space="preserve"> </w:t>
      </w:r>
      <w:r>
        <w:rPr>
          <w:bCs/>
          <w:b/>
        </w:rPr>
        <w:t xml:space="preserve">Qatar Doha</w:t>
      </w:r>
      <w:r>
        <w:t xml:space="preserve">, where downtime can be incredibly costly due to heat-related equipment stress, an</w:t>
      </w:r>
    </w:p>
    <w:p>
      <w:pPr>
        <w:pStyle w:val="BodyText"/>
      </w:pPr>
      <w:r>
        <w:t xml:space="preserve">Industrial Engineer</w:t>
      </w:r>
    </w:p>
    <w:bookmarkEnd w:id="23"/>
    <w:bookmarkStart w:id="24" w:name="X00ad18c8c1616657eba0c699f1fe1b2902b4578"/>
    <w:p>
      <w:pPr>
        <w:pStyle w:val="Heading2"/>
      </w:pPr>
      <w:r>
        <w:t xml:space="preserve">Cross-Cultural Management and Human Factors</w:t>
      </w:r>
    </w:p>
    <w:p>
      <w:pPr>
        <w:pStyle w:val="FirstParagraph"/>
      </w:pPr>
      <w:r>
        <w:t xml:space="preserve">A unique aspect of working as an industrial engineer in a cosmopolitan hub like</w:t>
      </w:r>
      <w:r>
        <w:t xml:space="preserve"> </w:t>
      </w:r>
      <w:r>
        <w:rPr>
          <w:bCs/>
          <w:b/>
        </w:rPr>
        <w:t xml:space="preserve">Qatar Doha</w:t>
      </w:r>
    </w:p>
    <w:p>
      <w:pPr>
        <w:pStyle w:val="BodyText"/>
      </w:pPr>
      <w:r>
        <w:t xml:space="preserve">An effective</w:t>
      </w:r>
      <w:r>
        <w:t xml:space="preserve"> </w:t>
      </w:r>
      <w:r>
        <w:rPr>
          <w:bCs/>
          <w:b/>
        </w:rPr>
        <w:t xml:space="preserve">Industrial Engineer</w:t>
      </w:r>
    </w:p>
    <w:p>
      <w:pPr>
        <w:pStyle w:val="BodyText"/>
      </w:pPr>
      <w:r>
        <w:t xml:space="preserve">This human-centric approach is vital for the successful adoption of new technologies in</w:t>
      </w:r>
    </w:p>
    <w:p>
      <w:pPr>
        <w:pStyle w:val="BodyText"/>
      </w:pPr>
      <w:r>
        <w:t xml:space="preserve">Qatar Doha</w:t>
      </w:r>
    </w:p>
    <w:bookmarkEnd w:id="24"/>
    <w:bookmarkStart w:id="25" w:name="future-outlook-and-career-opportunities"/>
    <w:p>
      <w:pPr>
        <w:pStyle w:val="Heading2"/>
      </w:pPr>
      <w:r>
        <w:t xml:space="preserve">Future Outlook and Career Opportunities</w:t>
      </w:r>
    </w:p>
    <w:p>
      <w:pPr>
        <w:pStyle w:val="FirstParagraph"/>
      </w:pPr>
      <w:r>
        <w:t xml:space="preserve">The future for industrial engineering in</w:t>
      </w:r>
      <w:r>
        <w:t xml:space="preserve"> </w:t>
      </w:r>
      <w:r>
        <w:rPr>
          <w:bCs/>
          <w:b/>
        </w:rPr>
        <w:t xml:space="preserve">Qatar Doha</w:t>
      </w:r>
    </w:p>
    <w:p>
      <w:pPr>
        <w:pStyle w:val="BodyText"/>
      </w:pPr>
      <w:r>
        <w:t xml:space="preserve">For students and professionals attending this seminar, these slides serve as an invitation to explore career paths in this dynamic field. Industries ranging from petrochemicals to hospitality are actively seeking industrial engineers who can bring structure to chaos and value from complexity. The government of Qatar continues to invest heavily in education and training programs that emphasize STEM fields, ensuring a steady pipeline of talent for the</w:t>
      </w:r>
      <w:r>
        <w:t xml:space="preserve"> </w:t>
      </w:r>
      <w:r>
        <w:rPr>
          <w:bCs/>
          <w:b/>
        </w:rPr>
        <w:t xml:space="preserve">Industrial Engineer</w:t>
      </w:r>
    </w:p>
    <w:p>
      <w:pPr>
        <w:pStyle w:val="BodyText"/>
      </w:pPr>
      <w:r>
        <w:t xml:space="preserve">In conclusion, industrial engineering is the backbone of efficient operations in any modern economy, but in a rapidly evolving city like</w:t>
      </w:r>
    </w:p>
    <w:p>
      <w:pPr>
        <w:pStyle w:val="BodyText"/>
      </w:pPr>
      <w:r>
        <w:t xml:space="preserve">Qatar Doha, it is the engine of transformation. It bridges the gap between ambitious national visions and practical, day-to-day operational realities. We hope these seminar presentation slides have provided you with a comprehensive understanding of why this discipline is essential for the continued success and sustainability of our region.</w:t>
      </w:r>
    </w:p>
    <w:bookmarkEnd w:id="25"/>
    <w:bookmarkStart w:id="26" w:name="conclusion"/>
    <w:p>
      <w:pPr>
        <w:pStyle w:val="Heading2"/>
      </w:pPr>
      <w:r>
        <w:t xml:space="preserve">Conclusion</w:t>
      </w:r>
    </w:p>
    <w:p>
      <w:pPr>
        <w:pStyle w:val="FirstParagraph"/>
      </w:pPr>
      <w:r>
        <w:t xml:space="preserve">To summarize, the synergy between industrial engineering principles and the developmental goals of</w:t>
      </w:r>
      <w:r>
        <w:t xml:space="preserve"> </w:t>
      </w:r>
      <w:r>
        <w:rPr>
          <w:bCs/>
          <w:b/>
        </w:rPr>
        <w:t xml:space="preserve">Qatar Doha</w:t>
      </w:r>
    </w:p>
    <w:p>
      <w:pPr>
        <w:pStyle w:val="BodyText"/>
      </w:pPr>
      <w:r>
        <w:rPr>
          <w:bCs/>
          <w:b/>
        </w:rPr>
        <w:t xml:space="preserve">Thank you for your attention during this seminar presentation slides overview.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Qatar Doha</dc:title>
  <dc:creator/>
  <dc:language>en</dc:language>
  <cp:keywords/>
  <dcterms:created xsi:type="dcterms:W3CDTF">2026-07-29T05:28:06Z</dcterms:created>
  <dcterms:modified xsi:type="dcterms:W3CDTF">2026-07-29T05:28:06Z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