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p>
    <w:p>
      <w:pPr>
        <w:pStyle w:val="FirstParagraph"/>
      </w:pPr>
      <w:r>
        <w:t xml:space="preserve">Slide 1: Title and Introduction</w:t>
      </w:r>
    </w:p>
    <w:bookmarkStart w:id="20" w:name="X94ccfc1019b942c04d97fb3e0b8dec65e433a62"/>
    <w:p>
      <w:pPr>
        <w:pStyle w:val="Heading3"/>
      </w:pPr>
      <w:r>
        <w:t xml:space="preserve">The Evolving Role of the Journalist in Contemporary Australia Melbourne</w:t>
      </w:r>
    </w:p>
    <w:p>
      <w:pPr>
        <w:pStyle w:val="FirstParagraph"/>
      </w:pPr>
      <w:r>
        <w:t xml:space="preserve">Welcome to this seminar presentation. Today, we delve into the critical, dynamic, and often challenging world of journalism within one of the most vibrant cultural hubs in the Southern Hemisphere:</w:t>
      </w:r>
      <w:r>
        <w:t xml:space="preserve"> </w:t>
      </w:r>
      <w:r>
        <w:rPr>
          <w:bCs/>
          <w:b/>
        </w:rPr>
        <w:t xml:space="preserve">Australia Melbourne</w:t>
      </w:r>
      <w:r>
        <w:t xml:space="preserve">. This document serves as a comprehensive guide for understanding how modern journalists operate in this specific geographic and cultural context.</w:t>
      </w:r>
    </w:p>
    <w:p>
      <w:pPr>
        <w:pStyle w:val="BodyText"/>
      </w:pPr>
      <w:r>
        <w:t xml:space="preserve">Melbourne has long been recognized not only as Australia’s food and arts capital but also as a significant center for media production, political discourse, and civic engagement. For the aspiring or practicing</w:t>
      </w:r>
      <w:r>
        <w:t xml:space="preserve"> </w:t>
      </w:r>
      <w:r>
        <w:rPr>
          <w:bCs/>
          <w:b/>
        </w:rPr>
        <w:t xml:space="preserve">Journalist</w:t>
      </w:r>
      <w:r>
        <w:t xml:space="preserve">, understanding the local landscape is paramount. This presentation will explore the ethical frameworks, digital transformations, community expectations, and unique challenges that define journalistic practice in this city.</w:t>
      </w:r>
    </w:p>
    <w:bookmarkEnd w:id="20"/>
    <w:p>
      <w:pPr>
        <w:pStyle w:val="BodyText"/>
      </w:pPr>
      <w:r>
        <w:t xml:space="preserve">Slide 2: The Melbourne Media Landscape</w:t>
      </w:r>
    </w:p>
    <w:bookmarkStart w:id="21" w:name="an-overview-of-the-local-ecosystem"/>
    <w:p>
      <w:pPr>
        <w:pStyle w:val="Heading3"/>
      </w:pPr>
      <w:r>
        <w:t xml:space="preserve">An Overview of the Local Ecosystem</w:t>
      </w:r>
    </w:p>
    <w:p>
      <w:pPr>
        <w:pStyle w:val="FirstParagraph"/>
      </w:pPr>
      <w:r>
        <w:t xml:space="preserve">To understand the role of the</w:t>
      </w:r>
      <w:r>
        <w:t xml:space="preserve"> </w:t>
      </w:r>
      <w:r>
        <w:rPr>
          <w:bCs/>
          <w:b/>
        </w:rPr>
        <w:t xml:space="preserve">Journalist</w:t>
      </w:r>
      <w:r>
        <w:t xml:space="preserve">, one must first appreciate the unique media environment of Melbourne. As a state capital and a cultural powerhouse, Melbourne hosts headquarters for major national broadcasters such as ABC (Australian Broadcasting Corporation) and SBS (Special Broadcasting Service), alongside influential metropolitan dailies like The Age and The Herald Sun.</w:t>
      </w:r>
    </w:p>
    <w:p>
      <w:pPr>
        <w:numPr>
          <w:ilvl w:val="0"/>
          <w:numId w:val="1001"/>
        </w:numPr>
        <w:pStyle w:val="Compact"/>
      </w:pPr>
      <w:r>
        <w:rPr>
          <w:bCs/>
          <w:b/>
        </w:rPr>
        <w:t xml:space="preserve">Diverse Voices:</w:t>
      </w:r>
      <w:r>
        <w:t xml:space="preserve"> </w:t>
      </w:r>
      <w:r>
        <w:t xml:space="preserve">Unlike many other global cities, Melbourne’s media landscape is heavily influenced by its multicultural population. A competent journalist in Australia Melbourne must be adept at navigating and reporting on diverse communities, ensuring that stories reflect the city’s rich tapestry of cultures.</w:t>
      </w:r>
    </w:p>
    <w:p>
      <w:pPr>
        <w:numPr>
          <w:ilvl w:val="0"/>
          <w:numId w:val="1001"/>
        </w:numPr>
        <w:pStyle w:val="Compact"/>
      </w:pPr>
      <w:r>
        <w:rPr>
          <w:bCs/>
          <w:b/>
        </w:rPr>
        <w:t xml:space="preserve">Political Hub:</w:t>
      </w:r>
      <w:r>
        <w:t xml:space="preserve"> </w:t>
      </w:r>
      <w:r>
        <w:t xml:space="preserve">As the capital of Victoria, Melbourne is home to State Parliament House. Journalists here play a crucial role in holding state government accountable, covering policy changes that affect housing, healthcare, and education across the state.</w:t>
      </w:r>
    </w:p>
    <w:p>
      <w:pPr>
        <w:numPr>
          <w:ilvl w:val="0"/>
          <w:numId w:val="1001"/>
        </w:numPr>
        <w:pStyle w:val="Compact"/>
      </w:pPr>
      <w:r>
        <w:rPr>
          <w:bCs/>
          <w:b/>
        </w:rPr>
        <w:t xml:space="preserve">Cultural Influence:</w:t>
      </w:r>
      <w:r>
        <w:t xml:space="preserve"> </w:t>
      </w:r>
      <w:r>
        <w:t xml:space="preserve">With a reputation for arts and literature (being a UNESCO City of Literature), the journalist’s role extends beyond hard news to include cultural critique and literary journalism, shaping public taste and intellectual discourse.</w:t>
      </w:r>
    </w:p>
    <w:bookmarkEnd w:id="21"/>
    <w:p>
      <w:pPr>
        <w:pStyle w:val="FirstParagraph"/>
      </w:pPr>
      <w:r>
        <w:t xml:space="preserve">Slide 3: Ethical Standards and Regulatory Frameworks</w:t>
      </w:r>
    </w:p>
    <w:bookmarkStart w:id="23" w:name="navigating-rules-in-australia-melbourne"/>
    <w:p>
      <w:pPr>
        <w:pStyle w:val="Heading3"/>
      </w:pPr>
      <w:r>
        <w:t xml:space="preserve">Navigating Rules in Australia Melbourne</w:t>
      </w:r>
    </w:p>
    <w:p>
      <w:pPr>
        <w:pStyle w:val="FirstParagraph"/>
      </w:pPr>
      <w:r>
        <w:t xml:space="preserve">In the modern era, trust in media is fragile. For any journalist operating in Australia Melbourne, adherence to strict ethical standards is not optional; it is a professional necessity. The Press Council of Australia provides a code of ethics that serves as the primary guideline for print and online journalists.</w:t>
      </w:r>
    </w:p>
    <w:bookmarkStart w:id="22" w:name="key-ethical-pillars"/>
    <w:p>
      <w:pPr>
        <w:pStyle w:val="Heading4"/>
      </w:pPr>
      <w:r>
        <w:t xml:space="preserve">Key Ethical Pillars:</w:t>
      </w:r>
    </w:p>
    <w:p>
      <w:pPr>
        <w:numPr>
          <w:ilvl w:val="0"/>
          <w:numId w:val="1002"/>
        </w:numPr>
        <w:pStyle w:val="Compact"/>
      </w:pPr>
      <w:r>
        <w:rPr>
          <w:bCs/>
          <w:b/>
        </w:rPr>
        <w:t xml:space="preserve">Accuracy:</w:t>
      </w:r>
      <w:r>
        <w:t xml:space="preserve"> </w:t>
      </w:r>
      <w:r>
        <w:t xml:space="preserve">In an age of instant information, verification is paramount. Journalists must ensure facts are correct before publication, mitigating the risk of spreading misinformation which can have severe social consequences.</w:t>
      </w:r>
    </w:p>
    <w:p>
      <w:pPr>
        <w:numPr>
          <w:ilvl w:val="0"/>
          <w:numId w:val="1002"/>
        </w:numPr>
        <w:pStyle w:val="Compact"/>
      </w:pPr>
      <w:r>
        <w:rPr>
          <w:bCs/>
          <w:b/>
        </w:rPr>
        <w:t xml:space="preserve">Fairness and Impartiality:</w:t>
      </w:r>
      <w:r>
        <w:t xml:space="preserve"> </w:t>
      </w:r>
      <w:r>
        <w:t xml:space="preserve">Particularly important in Melbourne’s politically polarized climate, journalists must present balanced views. This is especially relevant when covering contentious issues such as asylum seeker policies or indigenous rights, where bias can lead to community division.</w:t>
      </w:r>
    </w:p>
    <w:p>
      <w:pPr>
        <w:numPr>
          <w:ilvl w:val="0"/>
          <w:numId w:val="1002"/>
        </w:numPr>
        <w:pStyle w:val="Compact"/>
      </w:pPr>
      <w:r>
        <w:rPr>
          <w:bCs/>
          <w:b/>
        </w:rPr>
        <w:t xml:space="preserve">Sensitivity:</w:t>
      </w:r>
      <w:r>
        <w:t xml:space="preserve"> </w:t>
      </w:r>
      <w:r>
        <w:t xml:space="preserve">Reporting on sensitive topics requires empathy. Journalists must consider the impact of their stories on victims and vulnerable groups within the Melbourne community.</w:t>
      </w:r>
    </w:p>
    <w:bookmarkEnd w:id="22"/>
    <w:p>
      <w:pPr>
        <w:pStyle w:val="FirstParagraph"/>
      </w:pPr>
      <w:r>
        <w:t xml:space="preserve">Failure to adhere to these standards can result in public apology, reputational damage, and potential legal action under defamation laws prevalent in Australia.</w:t>
      </w:r>
    </w:p>
    <w:bookmarkEnd w:id="23"/>
    <w:p>
      <w:pPr>
        <w:pStyle w:val="BodyText"/>
      </w:pPr>
      <w:r>
        <w:t xml:space="preserve">Slide 4: Digital Transformation and Multimedia Skills</w:t>
      </w:r>
    </w:p>
    <w:bookmarkStart w:id="24" w:name="the-modern-toolkit-for-the-journalist"/>
    <w:p>
      <w:pPr>
        <w:pStyle w:val="Heading3"/>
      </w:pPr>
      <w:r>
        <w:t xml:space="preserve">The Modern Toolkit for the Journalist</w:t>
      </w:r>
    </w:p>
    <w:p>
      <w:pPr>
        <w:pStyle w:val="FirstParagraph"/>
      </w:pPr>
      <w:r>
        <w:t xml:space="preserve">The role of the journalist has undergone a seismic shift with the advent of digital media. In Australia Melbourne, newsrooms are increasingly "digital-first." This means that stories are conceived for online consumption before they appear in print.</w:t>
      </w:r>
    </w:p>
    <w:p>
      <w:pPr>
        <w:numPr>
          <w:ilvl w:val="0"/>
          <w:numId w:val="1003"/>
        </w:numPr>
        <w:pStyle w:val="Compact"/>
      </w:pPr>
      <w:r>
        <w:rPr>
          <w:bCs/>
          <w:b/>
        </w:rPr>
        <w:t xml:space="preserve">Versatility:</w:t>
      </w:r>
      <w:r>
        <w:t xml:space="preserve"> </w:t>
      </w:r>
      <w:r>
        <w:t xml:space="preserve">Today’s journalist is often a "multi-skilled" reporter. They must be capable of writing compelling copy, capturing high-quality video, recording clear audio for podcasts, and editing images on the fly. The ability to tell stories across multiple platforms is no longer a luxury but a job requirement.</w:t>
      </w:r>
    </w:p>
    <w:p>
      <w:pPr>
        <w:numPr>
          <w:ilvl w:val="0"/>
          <w:numId w:val="1003"/>
        </w:numPr>
        <w:pStyle w:val="Compact"/>
      </w:pPr>
      <w:r>
        <w:rPr>
          <w:bCs/>
          <w:b/>
        </w:rPr>
        <w:t xml:space="preserve">Data Journalism:</w:t>
      </w:r>
      <w:r>
        <w:t xml:space="preserve"> </w:t>
      </w:r>
      <w:r>
        <w:t xml:space="preserve">With access to vast amounts of open data from Victorian government sources, journalists are increasingly expected to analyze data to uncover trends. Whether it’s analyzing crime statistics in specific Melbourne suburbs or tracking housing affordability trends, data skills are becoming essential.</w:t>
      </w:r>
    </w:p>
    <w:p>
      <w:pPr>
        <w:numPr>
          <w:ilvl w:val="0"/>
          <w:numId w:val="1003"/>
        </w:numPr>
        <w:pStyle w:val="Compact"/>
      </w:pPr>
      <w:r>
        <w:rPr>
          <w:bCs/>
          <w:b/>
        </w:rPr>
        <w:t xml:space="preserve">Social Media Engagement:</w:t>
      </w:r>
      <w:r>
        <w:t xml:space="preserve"> </w:t>
      </w:r>
      <w:r>
        <w:t xml:space="preserve">Journalists must actively engage with their audience on platforms like X (formerly Twitter), Instagram, and LinkedIn. This engagement builds trust and allows for real-time feedback from the community they serve.</w:t>
      </w:r>
    </w:p>
    <w:bookmarkEnd w:id="24"/>
    <w:p>
      <w:pPr>
        <w:pStyle w:val="FirstParagraph"/>
      </w:pPr>
      <w:r>
        <w:t xml:space="preserve">Slide 5: Community Engagement and Trust Building</w:t>
      </w:r>
    </w:p>
    <w:bookmarkStart w:id="26" w:name="Xcd3d4566880b89fafbd1452c948bff9d25b5db1"/>
    <w:p>
      <w:pPr>
        <w:pStyle w:val="Heading3"/>
      </w:pPr>
      <w:r>
        <w:t xml:space="preserve">Bridging the Gap Between Media and Public</w:t>
      </w:r>
    </w:p>
    <w:p>
      <w:pPr>
        <w:pStyle w:val="FirstParagraph"/>
      </w:pPr>
      <w:r>
        <w:t xml:space="preserve">In recent years, there has been a noticeable decline in public trust in media institutions globally. For journalists based in Australia Melbourne, rebuilding this trust is a central challenge. It requires moving beyond the traditional "ivory tower" approach to journalism.</w:t>
      </w:r>
    </w:p>
    <w:bookmarkStart w:id="25" w:name="strategies-for-engagement"/>
    <w:p>
      <w:pPr>
        <w:pStyle w:val="Heading4"/>
      </w:pPr>
      <w:r>
        <w:t xml:space="preserve">Strategies for Engagement:</w:t>
      </w:r>
    </w:p>
    <w:p>
      <w:pPr>
        <w:numPr>
          <w:ilvl w:val="0"/>
          <w:numId w:val="1004"/>
        </w:numPr>
        <w:pStyle w:val="Compact"/>
      </w:pPr>
      <w:r>
        <w:rPr>
          <w:bCs/>
          <w:b/>
        </w:rPr>
        <w:t xml:space="preserve">Solution Journalism:</w:t>
      </w:r>
      <w:r>
        <w:t xml:space="preserve"> </w:t>
      </w:r>
      <w:r>
        <w:t xml:space="preserve">Instead of merely reporting problems, journalists are encouraged to explore solutions. For instance, a journalist might not only report on homelessness in Melbourne but also investigate successful initiatives helping individuals into housing.</w:t>
      </w:r>
    </w:p>
    <w:p>
      <w:pPr>
        <w:numPr>
          <w:ilvl w:val="0"/>
          <w:numId w:val="1004"/>
        </w:numPr>
        <w:pStyle w:val="Compact"/>
      </w:pPr>
      <w:r>
        <w:rPr>
          <w:bCs/>
          <w:b/>
        </w:rPr>
        <w:t xml:space="preserve">Lived Experience Reporting:</w:t>
      </w:r>
      <w:r>
        <w:t xml:space="preserve"> </w:t>
      </w:r>
      <w:r>
        <w:t xml:space="preserve">Collaborating with community members and allowing them to share their stories directly enhances authenticity. This approach is particularly effective in multicultural areas of Melbourne, where traditional reporting may miss nuanced cultural contexts.</w:t>
      </w:r>
    </w:p>
    <w:p>
      <w:pPr>
        <w:numPr>
          <w:ilvl w:val="0"/>
          <w:numId w:val="1004"/>
        </w:numPr>
        <w:pStyle w:val="Compact"/>
      </w:pPr>
      <w:r>
        <w:rPr>
          <w:bCs/>
          <w:b/>
        </w:rPr>
        <w:t xml:space="preserve">Transparency:</w:t>
      </w:r>
      <w:r>
        <w:t xml:space="preserve"> </w:t>
      </w:r>
      <w:r>
        <w:t xml:space="preserve">Being open about sources, methodologies, and potential conflicts of interest helps establish credibility. Readers want to know how a story was constructed and why it matters to them.</w:t>
      </w:r>
    </w:p>
    <w:bookmarkEnd w:id="25"/>
    <w:bookmarkEnd w:id="26"/>
    <w:p>
      <w:pPr>
        <w:pStyle w:val="FirstParagraph"/>
      </w:pPr>
      <w:r>
        <w:t xml:space="preserve">Slide 6: Specific Challenges in Melbourne</w:t>
      </w:r>
    </w:p>
    <w:bookmarkStart w:id="27" w:name="navigating-local-complexities"/>
    <w:p>
      <w:pPr>
        <w:pStyle w:val="Heading3"/>
      </w:pPr>
      <w:r>
        <w:t xml:space="preserve">Navigating Local Complexities</w:t>
      </w:r>
    </w:p>
    <w:p>
      <w:pPr>
        <w:pStyle w:val="FirstParagraph"/>
      </w:pPr>
      <w:r>
        <w:t xml:space="preserve">The life of a journalist in Australia Melbourne comes with distinct challenges that differ from those faced by counterparts in Sydney, London, or New York.</w:t>
      </w:r>
    </w:p>
    <w:p>
      <w:pPr>
        <w:numPr>
          <w:ilvl w:val="0"/>
          <w:numId w:val="1005"/>
        </w:numPr>
        <w:pStyle w:val="Compact"/>
      </w:pPr>
      <w:r>
        <w:rPr>
          <w:bCs/>
          <w:b/>
        </w:rPr>
        <w:t xml:space="preserve">Fires and Climate Events:</w:t>
      </w:r>
      <w:r>
        <w:t xml:space="preserve"> </w:t>
      </w:r>
      <w:r>
        <w:t xml:space="preserve">The Black Summer bushfires highlighted the critical role of journalists during crises. Journalists must be trained to report accurately during environmental disasters without inciting panic or spreading unverified information.</w:t>
      </w:r>
    </w:p>
    <w:p>
      <w:pPr>
        <w:numPr>
          <w:ilvl w:val="0"/>
          <w:numId w:val="1005"/>
        </w:numPr>
        <w:pStyle w:val="Compact"/>
      </w:pPr>
      <w:r>
        <w:rPr>
          <w:bCs/>
          <w:b/>
        </w:rPr>
        <w:t xml:space="preserve">Mental Health Awareness:</w:t>
      </w:r>
      <w:r>
        <w:t xml:space="preserve"> </w:t>
      </w:r>
      <w:r>
        <w:t xml:space="preserve">There is a growing emphasis on mental health reporting in Melbourne. Journalists are encouraged to avoid sensationalism when covering suicide or mental illness, following specific guidelines set out by organizations like Butterfly Foundation.</w:t>
      </w:r>
    </w:p>
    <w:p>
      <w:pPr>
        <w:numPr>
          <w:ilvl w:val="0"/>
          <w:numId w:val="1005"/>
        </w:numPr>
        <w:pStyle w:val="Compact"/>
      </w:pPr>
      <w:r>
        <w:rPr>
          <w:bCs/>
          <w:b/>
        </w:rPr>
        <w:t xml:space="preserve">Labor Disputes:</w:t>
      </w:r>
      <w:r>
        <w:t xml:space="preserve"> </w:t>
      </w:r>
      <w:r>
        <w:t xml:space="preserve">As a city with strong union traditions, journalists often cover industrial disputes. Maintaining neutrality while understanding the perspectives of both workers and employers is a delicate balancing act.</w:t>
      </w:r>
    </w:p>
    <w:bookmarkEnd w:id="27"/>
    <w:p>
      <w:pPr>
        <w:pStyle w:val="FirstParagraph"/>
      </w:pPr>
      <w:r>
        <w:t xml:space="preserve">Slide 7: Future Trends and Opportunities</w:t>
      </w:r>
    </w:p>
    <w:bookmarkStart w:id="28" w:name="X54c9b545ee08fbaed8584702dfa752df625a26a"/>
    <w:p>
      <w:pPr>
        <w:pStyle w:val="Heading3"/>
      </w:pPr>
      <w:r>
        <w:t xml:space="preserve">The Path Forward for Journalism in Melbourne</w:t>
      </w:r>
    </w:p>
    <w:p>
      <w:pPr>
        <w:pStyle w:val="FirstParagraph"/>
      </w:pPr>
      <w:r>
        <w:t xml:space="preserve">The future of journalism in Australia Melbourne is bright but requires adaptation. Several trends are shaping the next generation of newsrooms:</w:t>
      </w:r>
    </w:p>
    <w:p>
      <w:pPr>
        <w:numPr>
          <w:ilvl w:val="0"/>
          <w:numId w:val="1006"/>
        </w:numPr>
        <w:pStyle w:val="Compact"/>
      </w:pPr>
      <w:r>
        <w:rPr>
          <w:bCs/>
          <w:b/>
        </w:rPr>
        <w:t xml:space="preserve">Niche Specialization:</w:t>
      </w:r>
      <w:r>
        <w:t xml:space="preserve"> </w:t>
      </w:r>
      <w:r>
        <w:t xml:space="preserve">While generalist roles still exist, there is a growing demand for specialized journalists who understand specific sectors such as technology, climate science, or indigenous affairs.</w:t>
      </w:r>
    </w:p>
    <w:p>
      <w:pPr>
        <w:numPr>
          <w:ilvl w:val="0"/>
          <w:numId w:val="1006"/>
        </w:numPr>
        <w:pStyle w:val="Compact"/>
      </w:pPr>
      <w:r>
        <w:rPr>
          <w:bCs/>
          <w:b/>
        </w:rPr>
        <w:t xml:space="preserve">Patronage Models:</w:t>
      </w:r>
      <w:r>
        <w:t xml:space="preserve"> </w:t>
      </w:r>
      <w:r>
        <w:t xml:space="preserve">With traditional advertising revenue declining, many media outlets in Melbourne are turning to subscription models and reader patronage. Journalists must therefore focus on creating high-value content that readers are willing to pay for.</w:t>
      </w:r>
    </w:p>
    <w:p>
      <w:pPr>
        <w:numPr>
          <w:ilvl w:val="0"/>
          <w:numId w:val="1006"/>
        </w:numPr>
        <w:pStyle w:val="Compact"/>
      </w:pPr>
      <w:r>
        <w:rPr>
          <w:bCs/>
          <w:b/>
        </w:rPr>
        <w:t xml:space="preserve">Indigenous Representation:</w:t>
      </w:r>
      <w:r>
        <w:t xml:space="preserve"> </w:t>
      </w:r>
      <w:r>
        <w:t xml:space="preserve">There is a significant push within the Australian media industry to increase Indigenous representation behind the scenes. For journalists, this means ensuring that Indigenous stories are told with proper authority and respect, often involving collaboration with Indigenous community leaders.</w:t>
      </w:r>
    </w:p>
    <w:bookmarkEnd w:id="28"/>
    <w:p>
      <w:pPr>
        <w:pStyle w:val="FirstParagraph"/>
      </w:pPr>
      <w:r>
        <w:t xml:space="preserve">Slide 8: Conclusion</w:t>
      </w:r>
    </w:p>
    <w:bookmarkStart w:id="29" w:name="the-indispensable-role-of-the-journalist"/>
    <w:p>
      <w:pPr>
        <w:pStyle w:val="Heading3"/>
      </w:pPr>
      <w:r>
        <w:t xml:space="preserve">The Indispensable Role of the Journalist</w:t>
      </w:r>
    </w:p>
    <w:p>
      <w:pPr>
        <w:pStyle w:val="FirstParagraph"/>
      </w:pPr>
      <w:r>
        <w:t xml:space="preserve">In conclusion, the role of the journalist in Australia Melbourne is more vital than ever. In a world saturated with information and misinformation, skilled journalists act as gatekeepers of truth and facilitators of democratic debate.</w:t>
      </w:r>
    </w:p>
    <w:p>
      <w:pPr>
        <w:pStyle w:val="BodyText"/>
      </w:pPr>
      <w:r>
        <w:t xml:space="preserve">To succeed in this field, one must embrace technology while holding fast to traditional values of integrity and empathy. The journalist is not just a reporter of events but a participant in the civic life of Melbourne. By engaging with diverse communities, adhering to strict ethical standards, and leveraging new media tools, journalists can continue to inform, educate, and inspire the people of Australia.</w:t>
      </w:r>
    </w:p>
    <w:p>
      <w:pPr>
        <w:pStyle w:val="BodyText"/>
      </w:pPr>
      <w:r>
        <w:t xml:space="preserve">We urge all presenters and students in this seminar to view journalism not merely as a job but as a public service essential for the health of our democracy.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Australia Melbourne</dc:title>
  <dc:creator/>
  <dc:language>en</dc:language>
  <cp:keywords/>
  <dcterms:created xsi:type="dcterms:W3CDTF">2026-07-29T03:03:45Z</dcterms:created>
  <dcterms:modified xsi:type="dcterms:W3CDTF">2026-07-29T03:03:45Z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