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Canada</w:t>
      </w:r>
      <w:r>
        <w:t xml:space="preserve"> </w:t>
      </w:r>
      <w:r>
        <w:t xml:space="preserve">Vancouver</w:t>
      </w:r>
    </w:p>
    <w:bookmarkStart w:id="20" w:name="X0825046ac13893b33defd3f73f63cdb01203a9b"/>
    <w:p>
      <w:pPr>
        <w:pStyle w:val="Heading2"/>
      </w:pPr>
      <w:r>
        <w:t xml:space="preserve">Seminar Presentation Slides: The Modern Journalist in Canada Vancouver</w:t>
      </w:r>
    </w:p>
    <w:p>
      <w:pPr>
        <w:pStyle w:val="FirstParagraph"/>
      </w:pPr>
      <w:r>
        <w:rPr>
          <w:bCs/>
          <w:b/>
        </w:rPr>
        <w:t xml:space="preserve">Welcome to this Seminar Presentation Slides series dedicated to the evolving landscape of journalism.</w:t>
      </w:r>
      <w:r>
        <w:br/>
      </w:r>
      <w:r>
        <w:br/>
      </w:r>
      <w:r>
        <w:t xml:space="preserve">As we gather here, it is imperative that we recognize the profound shifts occurring within our industry. We are not merely discussing old-school reporting; we are exploring a dynamic ecosystem where technology, ethics, and community engagement intersect. Our focus today remains firmly on</w:t>
      </w:r>
      <w:r>
        <w:t xml:space="preserve"> </w:t>
      </w:r>
      <w:r>
        <w:rPr>
          <w:bCs/>
          <w:b/>
        </w:rPr>
        <w:t xml:space="preserve">Journalist</w:t>
      </w:r>
      <w:r>
        <w:t xml:space="preserve">, a role that demands resilience, adaptability, and an unwavering commitment to truth.</w:t>
      </w:r>
    </w:p>
    <w:bookmarkEnd w:id="20"/>
    <w:bookmarkStart w:id="21" w:name="the-unique-context-canada-vancouver"/>
    <w:p>
      <w:pPr>
        <w:pStyle w:val="Heading2"/>
      </w:pPr>
      <w:r>
        <w:t xml:space="preserve">The Unique Context: Canada Vancouver</w:t>
      </w:r>
    </w:p>
    <w:p>
      <w:pPr>
        <w:pStyle w:val="FirstParagraph"/>
      </w:pPr>
      <w:r>
        <w:rPr>
          <w:bCs/>
          <w:b/>
        </w:rPr>
        <w:t xml:space="preserve">The City of Vancouver in British Columbia, Canada, represents a microcosm of global challenges facing modern media.</w:t>
      </w:r>
      <w:r>
        <w:br/>
      </w:r>
      <w:r>
        <w:br/>
      </w:r>
      <w:r>
        <w:t xml:space="preserve">Located on the unceded territories of the Coast Salish peoples,</w:t>
      </w:r>
      <w:r>
        <w:t xml:space="preserve"> </w:t>
      </w:r>
      <w:r>
        <w:rPr>
          <w:iCs/>
          <w:i/>
        </w:rPr>
        <w:t xml:space="preserve">Canada Vancouver</w:t>
      </w:r>
      <w:r>
        <w:t xml:space="preserve"> </w:t>
      </w:r>
      <w:r>
        <w:t xml:space="preserve">is not just a geographic location; it is a cultural hub characterized by diversity, environmental consciousness, and rapid urbanization. The city serves as a critical gateway to Asia and North America. Consequently, local media outlets in</w:t>
      </w:r>
      <w:r>
        <w:t xml:space="preserve"> </w:t>
      </w:r>
      <w:r>
        <w:rPr>
          <w:iCs/>
          <w:i/>
        </w:rPr>
        <w:t xml:space="preserve">Canada Vancouver</w:t>
      </w:r>
      <w:r>
        <w:t xml:space="preserve"> </w:t>
      </w:r>
      <w:r>
        <w:t xml:space="preserve">face unique pressures: the cost of living crisis affecting reporters' lives, the housing affordability crisis impacting communities they cover, and complex Indigenous relations that require nuanced reporting.</w:t>
      </w:r>
    </w:p>
    <w:bookmarkEnd w:id="21"/>
    <w:bookmarkStart w:id="22" w:name="defining-the-contemporary-journalist"/>
    <w:p>
      <w:pPr>
        <w:pStyle w:val="Heading2"/>
      </w:pPr>
      <w:r>
        <w:t xml:space="preserve">Defining the Contemporary Journalist</w:t>
      </w:r>
    </w:p>
    <w:p>
      <w:pPr>
        <w:pStyle w:val="FirstParagraph"/>
      </w:pPr>
      <w:r>
        <w:rPr>
          <w:bCs/>
          <w:b/>
        </w:rPr>
        <w:t xml:space="preserve">The definition of a modern journalist has expanded far beyond the traditional byline.</w:t>
      </w:r>
      <w:r>
        <w:br/>
      </w:r>
      <w:r>
        <w:br/>
      </w:r>
      <w:r>
        <w:t xml:space="preserve">Today, every self-proclaimed journalist must be a multimedia storyteller. They are data analysts, video editors, community managers, and fact-checkers all in one. In the context of</w:t>
      </w:r>
      <w:r>
        <w:t xml:space="preserve"> </w:t>
      </w:r>
      <w:r>
        <w:rPr>
          <w:iCs/>
          <w:i/>
        </w:rPr>
        <w:t xml:space="preserve">Canada Vancouver</w:t>
      </w:r>
      <w:r>
        <w:t xml:space="preserve">, this multi-faceted role is essential because readers expect immediate access to information regarding transit strikes (TransLink), housing policy shifts, or environmental disasters like wildfires. The modern journalist must synthesize complex data into digestible narratives while maintaining strict ethical standards.</w:t>
      </w:r>
    </w:p>
    <w:bookmarkEnd w:id="22"/>
    <w:bookmarkStart w:id="23" w:name="ethical-challenges-in-the-digital-age"/>
    <w:p>
      <w:pPr>
        <w:pStyle w:val="Heading2"/>
      </w:pPr>
      <w:r>
        <w:t xml:space="preserve">Ethical Challenges in the Digital Age</w:t>
      </w:r>
    </w:p>
    <w:p>
      <w:pPr>
        <w:pStyle w:val="FirstParagraph"/>
      </w:pPr>
      <w:r>
        <w:rPr>
          <w:bCs/>
          <w:b/>
        </w:rPr>
        <w:t xml:space="preserve">Ethics remain the cornerstone of credible journalism, yet they are frequently tested.</w:t>
      </w:r>
      <w:r>
        <w:br/>
      </w:r>
      <w:r>
        <w:br/>
      </w:r>
      <w:r>
        <w:t xml:space="preserve">In an era where "fake news" and algorithmic bias dominate social media feeds, journalists serve as the gatekeepers of truth. For any journalist working in major Canadian cities like Vancouver, speed often conflicts with accuracy. The pressure to publish breaking news on Twitter (X) before verification is immense. However, a responsible journalist must prioritize verification over speed to protect their reputation and public trust.</w:t>
      </w:r>
    </w:p>
    <w:bookmarkEnd w:id="23"/>
    <w:bookmarkStart w:id="24" w:name="community-trust-and-relevance"/>
    <w:p>
      <w:pPr>
        <w:pStyle w:val="Heading2"/>
      </w:pPr>
      <w:r>
        <w:t xml:space="preserve">Community Trust and Relevance</w:t>
      </w:r>
    </w:p>
    <w:p>
      <w:pPr>
        <w:pStyle w:val="FirstParagraph"/>
      </w:pPr>
      <w:r>
        <w:rPr>
          <w:bCs/>
          <w:b/>
        </w:rPr>
        <w:t xml:space="preserve">Building trust with the local community is paramount for survival in modern media.</w:t>
      </w:r>
      <w:r>
        <w:br/>
      </w:r>
      <w:r>
        <w:br/>
      </w:r>
      <w:r>
        <w:t xml:space="preserve">The traditional "ivory tower" approach to journalism no longer works. Journalists must engage directly with their audience through newsletters, social media interactions, and town hall meetings. In</w:t>
      </w:r>
      <w:r>
        <w:t xml:space="preserve"> </w:t>
      </w:r>
      <w:r>
        <w:rPr>
          <w:iCs/>
          <w:i/>
        </w:rPr>
        <w:t xml:space="preserve">Canada Vancouver</w:t>
      </w:r>
      <w:r>
        <w:t xml:space="preserve">, this means listening to diverse voices—from the tech workers in Yaletown to the Indigenous leaders on reserve lands. A successful journalist builds bridges rather than walls, ensuring that marginalized communities feel represented in their coverage.</w:t>
      </w:r>
    </w:p>
    <w:bookmarkEnd w:id="24"/>
    <w:bookmarkStart w:id="25" w:name="navigating-bias-and-objectivity"/>
    <w:p>
      <w:pPr>
        <w:pStyle w:val="Heading2"/>
      </w:pPr>
      <w:r>
        <w:t xml:space="preserve">Navigating Bias and Objectivity</w:t>
      </w:r>
    </w:p>
    <w:p>
      <w:pPr>
        <w:pStyle w:val="FirstParagraph"/>
      </w:pPr>
      <w:r>
        <w:rPr>
          <w:bCs/>
          <w:b/>
        </w:rPr>
        <w:t xml:space="preserve">Achieving true objectivity is increasingly viewed as an ideal rather than a reality, leading to discussions about transparency.</w:t>
      </w:r>
      <w:r>
        <w:br/>
      </w:r>
      <w:r>
        <w:br/>
      </w:r>
      <w:r>
        <w:t xml:space="preserve">Modern journalists are encouraged to be transparent about their methodologies and sources. While complete neutrality can sometimes obscure context, it is crucial for journalists to avoid personal biases influencing their reporting. This is particularly sensitive in</w:t>
      </w:r>
      <w:r>
        <w:t xml:space="preserve"> </w:t>
      </w:r>
      <w:r>
        <w:rPr>
          <w:iCs/>
          <w:i/>
        </w:rPr>
        <w:t xml:space="preserve">Canada Vancouver</w:t>
      </w:r>
      <w:r>
        <w:t xml:space="preserve">, where issues of gentrification, Indigenous land rights, and immigration policies carry deep emotional weight.</w:t>
      </w:r>
    </w:p>
    <w:bookmarkEnd w:id="25"/>
    <w:bookmarkStart w:id="26" w:name="the-role-of-technology-ai-and-automation"/>
    <w:p>
      <w:pPr>
        <w:pStyle w:val="Heading2"/>
      </w:pPr>
      <w:r>
        <w:t xml:space="preserve">The Role of Technology: AI and Automation</w:t>
      </w:r>
    </w:p>
    <w:p>
      <w:pPr>
        <w:pStyle w:val="FirstParagraph"/>
      </w:pPr>
      <w:r>
        <w:rPr>
          <w:bCs/>
          <w:b/>
        </w:rPr>
        <w:t xml:space="preserve">The integration of Artificial Intelligence (AI) is reshaping how newsrooms operate.</w:t>
      </w:r>
      <w:r>
        <w:br/>
      </w:r>
      <w:r>
        <w:br/>
      </w:r>
      <w:r>
        <w:t xml:space="preserve">From automated weather reporting to advanced fact-checking tools powered by machine learning, technology offers new efficiencies. However, it also poses threats to employment and raises questions about source credibility. A forward-thinking journalist must learn to leverage these tools without becoming reliant on them blindly.</w:t>
      </w:r>
    </w:p>
    <w:bookmarkEnd w:id="26"/>
    <w:bookmarkStart w:id="27" w:name="X5f71065b456feabe7efffb2fef67b66b3b0ca8d"/>
    <w:p>
      <w:pPr>
        <w:pStyle w:val="Heading2"/>
      </w:pPr>
      <w:r>
        <w:t xml:space="preserve">Mental Health and Safety of the Journalist</w:t>
      </w:r>
    </w:p>
    <w:p>
      <w:pPr>
        <w:pStyle w:val="FirstParagraph"/>
      </w:pPr>
      <w:r>
        <w:rPr>
          <w:bCs/>
          <w:b/>
        </w:rPr>
        <w:t xml:space="preserve">The well-being of the journalist is often an overlooked aspect of media production.</w:t>
      </w:r>
      <w:r>
        <w:br/>
      </w:r>
      <w:r>
        <w:br/>
      </w:r>
      <w:r>
        <w:t xml:space="preserve">Journaists face significant occupational hazards, including exposure to traumatic events, online harassment, and physical danger during protests. In a city as vibrant yet volatile as Vancouver's downtown core during demonstrations or crisis moments (such as the pandemic), safety protocols are essential. Media organizations must provide robust psychological support and training for journalists covering high-risk stories.</w:t>
      </w:r>
    </w:p>
    <w:bookmarkEnd w:id="27"/>
    <w:bookmarkStart w:id="28" w:name="future-trends-in-canadian-journalism"/>
    <w:p>
      <w:pPr>
        <w:pStyle w:val="Heading2"/>
      </w:pPr>
      <w:r>
        <w:t xml:space="preserve">Future Trends in Canadian Journalism</w:t>
      </w:r>
    </w:p>
    <w:p>
      <w:pPr>
        <w:pStyle w:val="FirstParagraph"/>
      </w:pPr>
      <w:r>
        <w:rPr>
          <w:bCs/>
          <w:b/>
        </w:rPr>
        <w:t xml:space="preserve">The future looks toward non-profit models and cooperative ownership structures.</w:t>
      </w:r>
      <w:r>
        <w:br/>
      </w:r>
      <w:r>
        <w:br/>
      </w:r>
      <w:r>
        <w:t xml:space="preserve">As traditional advertising revenue declines, many outlets in Canada are shifting to reader-supported membership models. This shift empowers journalists to focus on investigative pieces that may not generate immediate clicks but provide immense value to society.</w:t>
      </w:r>
      <w:r>
        <w:t xml:space="preserve"> </w:t>
      </w:r>
      <w:r>
        <w:rPr>
          <w:iCs/>
          <w:i/>
        </w:rPr>
        <w:t xml:space="preserve">Canada Vancouver</w:t>
      </w:r>
      <w:r>
        <w:t xml:space="preserve"> </w:t>
      </w:r>
      <w:r>
        <w:t xml:space="preserve">is witnessing an increase in community-funded initiatives aimed at preserving local news coverage.</w:t>
      </w:r>
    </w:p>
    <w:bookmarkEnd w:id="28"/>
    <w:bookmarkStart w:id="29" w:name="X4acd210b174e5986e7b7b86e26537033fcd3173"/>
    <w:p>
      <w:pPr>
        <w:pStyle w:val="Heading2"/>
      </w:pPr>
      <w:r>
        <w:t xml:space="preserve">Conclusion: The Vital Role of the Journalist</w:t>
      </w:r>
    </w:p>
    <w:p>
      <w:pPr>
        <w:pStyle w:val="FirstParagraph"/>
      </w:pPr>
      <w:r>
        <w:rPr>
          <w:bCs/>
          <w:b/>
        </w:rPr>
        <w:t xml:space="preserve">To conclude this Seminar Presentation Slides overview, we reaffirm the critical importance of journalism in democracy.</w:t>
      </w:r>
      <w:r>
        <w:br/>
      </w:r>
      <w:r>
        <w:br/>
      </w:r>
      <w:r>
        <w:t xml:space="preserve">In cities like Vancouver, where social issues are complex and interconnected, independent journalists play an indispensable role. They hold power accountable, amplify underrepresented voices, and foster informed civic participation. We call upon aspiring professionals to embrace this challenge with integrity and passion.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Canada Vancouver</dc:title>
  <dc:creator/>
  <dc:language>en</dc:language>
  <cp:keywords/>
  <dcterms:created xsi:type="dcterms:W3CDTF">2026-07-29T07:58:03Z</dcterms:created>
  <dcterms:modified xsi:type="dcterms:W3CDTF">2026-07-29T07:58:03Z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