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India</w:t>
      </w:r>
      <w:r>
        <w:t xml:space="preserve"> </w:t>
      </w:r>
      <w:r>
        <w:t xml:space="preserve">Mumbai</w:t>
      </w:r>
    </w:p>
    <w:p>
      <w:pPr>
        <w:pStyle w:val="FirstParagraph"/>
      </w:pPr>
      <w:r>
        <w:t xml:space="preserve">Slide 1: Title and Context</w:t>
      </w:r>
    </w:p>
    <w:bookmarkStart w:id="20" w:name="Xafa133fee2a991639942963425e1d88f9393790"/>
    <w:p>
      <w:pPr>
        <w:pStyle w:val="Heading1"/>
      </w:pPr>
      <w:r>
        <w:t xml:space="preserve">The Modern Journalist in India Mumbai: Navigating Chaos, Truth, and Change</w:t>
      </w:r>
    </w:p>
    <w:p>
      <w:pPr>
        <w:pStyle w:val="FirstParagraph"/>
      </w:pPr>
      <w:r>
        <w:rPr>
          <w:bCs/>
          <w:b/>
        </w:rPr>
        <w:t xml:space="preserve">Seminar Presentation Slides Overview</w:t>
      </w:r>
    </w:p>
    <w:p>
      <w:pPr>
        <w:pStyle w:val="BodyText"/>
      </w:pPr>
      <w:r>
        <w:t xml:space="preserve">Welcome to this comprehensive seminar presentation slides document. Today, we delve into the multifaceted role of the journalist within one of the most dynamic cities in South Asia: India Mumbai.</w:t>
      </w:r>
    </w:p>
    <w:p>
      <w:pPr>
        <w:pStyle w:val="BodyText"/>
      </w:pPr>
      <w:r>
        <w:t xml:space="preserve">Mumbai, often referred to as "Mayanagari" or the City of Dreams and also known as the financial capital of India, serves as a unique microcosm for understanding modern journalism. It is a city where Bollywood glamour clashes with stark economic realities, where ancient traditions meet aggressive modernization. This presentation aims to dissect the challenges, opportunities, and evolving responsibilities faced by journalists operating in this high-pressure environment.</w:t>
      </w:r>
    </w:p>
    <w:p>
      <w:pPr>
        <w:pStyle w:val="BodyText"/>
      </w:pPr>
      <w:r>
        <w:t xml:space="preserve">India Mumbai represents not just a geographic location but a cultural and political crucible. For the journalist here, reporting is not merely about gathering facts; it is about interpreting a narrative that shifts hourly. From the bustling streets of Dadar to the corporate towers of Nariman Point, the lens through which these journalists view their subjects defines public perception.</w:t>
      </w:r>
    </w:p>
    <w:bookmarkEnd w:id="20"/>
    <w:bookmarkStart w:id="21" w:name="X0ffcb4428e46ae05ff18c26893027cd4740610d"/>
    <w:p>
      <w:pPr>
        <w:pStyle w:val="Heading2"/>
      </w:pPr>
      <w:r>
        <w:t xml:space="preserve">The Historical Weight: Bombay Times and Beyond</w:t>
      </w:r>
    </w:p>
    <w:p>
      <w:pPr>
        <w:pStyle w:val="FirstParagraph"/>
      </w:pPr>
      <w:r>
        <w:t xml:space="preserve">To understand the current state of journalism in India Mumbai, one must acknowledge its rich heritage. Historically known as Bombay, this city has been a hub for English-language press in India. The legacy of publications like the</w:t>
      </w:r>
      <w:r>
        <w:t xml:space="preserve"> </w:t>
      </w:r>
      <w:r>
        <w:rPr>
          <w:iCs/>
          <w:i/>
        </w:rPr>
        <w:t xml:space="preserve">Mumbai Mirror</w:t>
      </w:r>
      <w:r>
        <w:t xml:space="preserve">,</w:t>
      </w:r>
      <w:r>
        <w:t xml:space="preserve"> </w:t>
      </w:r>
      <w:r>
        <w:rPr>
          <w:iCs/>
          <w:i/>
        </w:rPr>
        <w:t xml:space="preserve">The Times of India</w:t>
      </w:r>
      <w:r>
        <w:t xml:space="preserve">, and regional powerhouses like</w:t>
      </w:r>
      <w:r>
        <w:t xml:space="preserve"> </w:t>
      </w:r>
      <w:r>
        <w:rPr>
          <w:iCs/>
          <w:i/>
        </w:rPr>
        <w:t xml:space="preserve">Loksatta</w:t>
      </w:r>
      <w:r>
        <w:t xml:space="preserve"> </w:t>
      </w:r>
      <w:r>
        <w:t xml:space="preserve">(Marathi) sets a high standard.</w:t>
      </w:r>
    </w:p>
    <w:p>
      <w:pPr>
        <w:pStyle w:val="BodyText"/>
      </w:pPr>
      <w:r>
        <w:t xml:space="preserve">In this seminar presentation slides analysis, we observe that journalists in Mumbai carry the weight of historical precedent. The city was once the seat of British colonial administration, and consequently, many journalistic traditions here are rooted in colonial-era structures. However post-independence India Mumbai has seen a radical shift towards assertive political reporting. Journalists here have often been at the forefront of exposing political corruption and highlighting social injustices that plague the broader nation.</w:t>
      </w:r>
    </w:p>
    <w:p>
      <w:pPr>
        <w:pStyle w:val="BodyText"/>
      </w:pPr>
      <w:r>
        <w:t xml:space="preserve">The transition from "Bombay" to "Mumbai" also symbolizes a shift in journalistic identity. Local journalists must now navigate regional politics with greater sensitivity, reflecting the aspirations of a Marathi-speaking populace while maintaining a global outlook.</w:t>
      </w:r>
    </w:p>
    <w:bookmarkEnd w:id="21"/>
    <w:bookmarkStart w:id="22" w:name="X6e123e3fd8003dc7ec97c764915fac7072b7d29"/>
    <w:p>
      <w:pPr>
        <w:pStyle w:val="Heading2"/>
      </w:pPr>
      <w:r>
        <w:t xml:space="preserve">The Landscape: Entertainment vs. Hard News</w:t>
      </w:r>
    </w:p>
    <w:p>
      <w:pPr>
        <w:pStyle w:val="FirstParagraph"/>
      </w:pPr>
      <w:r>
        <w:t xml:space="preserve">Mumbai is the headquarters of Bollywood, the heart of Indian cinema. For any journalist in India Mumbai, the line between hard news and entertainment journalism is often blurred. Media houses are constantly pressured to balance serious political reporting with celebrity gossip and film reviews.</w:t>
      </w:r>
    </w:p>
    <w:p>
      <w:pPr>
        <w:pStyle w:val="BodyText"/>
      </w:pPr>
      <w:r>
        <w:t xml:space="preserve">This duality presents a unique challenge for credibility. The Seminar Presentation Slides highlight that while entertainment journalists enjoy significant social capital, they also face scrutiny regarding the depth of their investigative work. Conversely, hard news journalists must compete for airtime in a city obsessed with pop culture.</w:t>
      </w:r>
    </w:p>
    <w:p>
      <w:pPr>
        <w:pStyle w:val="BodyText"/>
      </w:pPr>
      <w:r>
        <w:t xml:space="preserve">Furthermore, the intersection of politics and cinema cannot be ignored in Mumbai. Journalists frequently find themselves reporting on politicians who are also film stars and vice versa. This creates a complex ethical landscape where objectivity can be compromised by personal relationships within the tight-knit media circles of India Mumbai.</w:t>
      </w:r>
    </w:p>
    <w:bookmarkEnd w:id="22"/>
    <w:bookmarkStart w:id="23" w:name="digital-transformation-and-social-media"/>
    <w:p>
      <w:pPr>
        <w:pStyle w:val="Heading2"/>
      </w:pPr>
      <w:r>
        <w:t xml:space="preserve">Digital Transformation and Social Media</w:t>
      </w:r>
    </w:p>
    <w:p>
      <w:pPr>
        <w:pStyle w:val="FirstParagraph"/>
      </w:pPr>
      <w:r>
        <w:t xml:space="preserve">The advent of digital media has revolutionized how journalists in India Mumbai operate. Traditional gatekeepers are losing their monopoly on information. Today, citizen journalism is prevalent, with residents using platforms like Twitter (X), Instagram, and WhatsApp to break news faster than established outlets.</w:t>
      </w:r>
    </w:p>
    <w:p>
      <w:pPr>
        <w:pStyle w:val="BodyText"/>
      </w:pPr>
      <w:r>
        <w:t xml:space="preserve">In the context of these Seminar Presentation Slides, we note that the modern journalist in India Mumbai must be a multi-hyphenate: reporter editor videographer and social media manager. The immediacy of information means that a journalist is no longer just an observer but an active participant in real-time events.</w:t>
      </w:r>
    </w:p>
    <w:p>
      <w:pPr>
        <w:pStyle w:val="BodyText"/>
      </w:pPr>
      <w:r>
        <w:t xml:space="preserve">This shift has democratized reporting, allowing voices from marginalized communities to be heard. However, it has also led to the spread of misinformation and "fake news," which remains a significant threat to journalistic integrity. Journalists must now act as validators of truth amidst a flood of unverified content.</w:t>
      </w:r>
    </w:p>
    <w:bookmarkEnd w:id="23"/>
    <w:bookmarkStart w:id="24" w:name="Xe4951442b362a887eb622441967eaf24821a5cb"/>
    <w:p>
      <w:pPr>
        <w:pStyle w:val="Heading2"/>
      </w:pPr>
      <w:r>
        <w:t xml:space="preserve">Safety and Security: The Reality on the Ground</w:t>
      </w:r>
    </w:p>
    <w:p>
      <w:pPr>
        <w:pStyle w:val="FirstParagraph"/>
      </w:pPr>
      <w:r>
        <w:t xml:space="preserve">No seminar presentation slides about journalism can be complete without addressing safety. Journalists in India Mumbai face significant physical and digital threats. Investigative reporters covering sensitive topics such as political corruption, criminal underworld connections, or corporate malfeasance often encounter intimidation.</w:t>
      </w:r>
    </w:p>
    <w:p>
      <w:pPr>
        <w:pStyle w:val="BodyText"/>
      </w:pPr>
      <w:r>
        <w:t xml:space="preserve">Mumbai has a notorious history involving the mafia and political goons. While the city has seen substantial improvements in law and order, journalists remain vulnerable. Cyberbullying is another growing concern; female journalists, in particular, face disproportionate harassment online when they challenge patriarchal or powerful structures.</w:t>
      </w:r>
    </w:p>
    <w:p>
      <w:pPr>
        <w:pStyle w:val="BodyText"/>
      </w:pPr>
      <w:r>
        <w:t xml:space="preserve">The Seminar Presentation Slides emphasize that safety protocols are becoming an essential part of journalistic training in India Mumbai. Newsrooms are increasingly providing legal support and security briefings for staff who report on high-risk stories.</w:t>
      </w:r>
    </w:p>
    <w:bookmarkEnd w:id="24"/>
    <w:bookmarkStart w:id="25" w:name="X27b475a9f413dd4af6bfe21c330a54034767382"/>
    <w:p>
      <w:pPr>
        <w:pStyle w:val="Heading2"/>
      </w:pPr>
      <w:r>
        <w:t xml:space="preserve">Ethical Challenges and Commercial Pressures</w:t>
      </w:r>
    </w:p>
    <w:p>
      <w:pPr>
        <w:pStyle w:val="FirstParagraph"/>
      </w:pPr>
      <w:r>
        <w:t xml:space="preserve">The economic model of journalism is under strain globally, and India Mumbai is no exception. Ad revenue has shifted to digital platforms, forcing newsrooms to operate with leaner budgets. This financial pressure can sometimes lead to sensationalism or "click-bait" journalism.</w:t>
      </w:r>
    </w:p>
    <w:p>
      <w:pPr>
        <w:pStyle w:val="BodyText"/>
      </w:pPr>
      <w:r>
        <w:t xml:space="preserve">In this seminar presentation slides discussion, we examine the tension between commercial viability and ethical standards. Journalists in India Mumbai must often balance the demands of owners who may have political affiliations against their duty to report the truth. This conflict of interest can result in self-censorship or biased reporting.</w:t>
      </w:r>
    </w:p>
    <w:p>
      <w:pPr>
        <w:pStyle w:val="BodyText"/>
      </w:pPr>
      <w:r>
        <w:t xml:space="preserve">Moreover, the pressure for speed over accuracy is palpable. In a competitive market, being first is often valued more than being right. This creates an environment where verification processes are rushed, potentially leading to reputational damage for both the journalist and the outlet.</w:t>
      </w:r>
    </w:p>
    <w:bookmarkEnd w:id="25"/>
    <w:bookmarkStart w:id="26" w:name="the-role-of-regional-language-media"/>
    <w:p>
      <w:pPr>
        <w:pStyle w:val="Heading2"/>
      </w:pPr>
      <w:r>
        <w:t xml:space="preserve">The Role of Regional Language Media</w:t>
      </w:r>
    </w:p>
    <w:p>
      <w:pPr>
        <w:pStyle w:val="FirstParagraph"/>
      </w:pPr>
      <w:r>
        <w:t xml:space="preserve">A critical aspect of journalism in India Mumbai is the dominance of regional language media. While English-language papers have a national and international reach, Marathi-language newspapers and news channels command immense loyalty among the local populace.</w:t>
      </w:r>
    </w:p>
    <w:p>
      <w:pPr>
        <w:pStyle w:val="BodyText"/>
      </w:pPr>
      <w:r>
        <w:t xml:space="preserve">Jouralists working in Marathi media often possess a deeper understanding of grassroots issues compared to their English-speaking counterparts. They serve as the primary source of information for millions who are not fluent in English. This demographic reality forces all journalists, regardless of language, to consider how their reporting will be received by the local community.</w:t>
      </w:r>
    </w:p>
    <w:p>
      <w:pPr>
        <w:pStyle w:val="BodyText"/>
      </w:pPr>
      <w:r>
        <w:t xml:space="preserve">The Seminar Presentation Slides suggest that cross-lingual collaboration is becoming essential. English reporters often rely on Marathi sources for accurate on-ground intelligence, highlighting the interconnectedness of the media landscape in India Mumbai.</w:t>
      </w:r>
    </w:p>
    <w:bookmarkEnd w:id="26"/>
    <w:bookmarkStart w:id="27" w:name="X940eb884b148dd8c06ea78dc977a4e77bb891f8"/>
    <w:p>
      <w:pPr>
        <w:pStyle w:val="Heading2"/>
      </w:pPr>
      <w:r>
        <w:t xml:space="preserve">Future Outlook: Sustainability and Responsibility</w:t>
      </w:r>
    </w:p>
    <w:p>
      <w:pPr>
        <w:pStyle w:val="FirstParagraph"/>
      </w:pPr>
      <w:r>
        <w:t xml:space="preserve">Looking ahead, the profession of journalism in India Mumbai stands at a crossroads. The future lies in sustainable business models that do not compromise ethical standards. This may involve subscription-based models, community-supported journalism, or innovative partnerships with technology firms.</w:t>
      </w:r>
    </w:p>
    <w:p>
      <w:pPr>
        <w:pStyle w:val="BodyText"/>
      </w:pPr>
      <w:r>
        <w:t xml:space="preserve">Educational institutions and professional bodies are playing a crucial role in training the next generation of journalists. They emphasize digital literacy, data journalism skills, and ethical reasoning. The Seminar Presentation Slides conclude that the journalist of tomorrow must be tech-savvy yet deeply rooted in community trust.</w:t>
      </w:r>
    </w:p>
    <w:p>
      <w:pPr>
        <w:pStyle w:val="BodyText"/>
      </w:pPr>
      <w:r>
        <w:t xml:space="preserve">In India Mumbai, where diversity is a defining feature, journalists have the power to bridge divides or deepen them. Their responsibility extends beyond reporting news; it includes fostering dialogue and holding power accountable. As technology evolves and political landscapes shift, the core values of truthfulness, fairness, and impartiality remain the bedrock of credible journalism.</w:t>
      </w:r>
    </w:p>
    <w:p>
      <w:pPr>
        <w:pStyle w:val="BodyText"/>
      </w:pPr>
      <w:r>
        <w:t xml:space="preserve">We must support initiatives that protect press freedom in India Mumbai while encouraging innovation. The city will continue to be a bellwether for media trends across India. By understanding its complexities, we can better appreciate the vital role journalists play in shaping public discourse and democratic engagement.</w:t>
      </w:r>
    </w:p>
    <w:bookmarkEnd w:id="27"/>
    <w:bookmarkStart w:id="29" w:name="conclusion-and-qa"/>
    <w:p>
      <w:pPr>
        <w:pStyle w:val="Heading2"/>
      </w:pPr>
      <w:r>
        <w:t xml:space="preserve">Conclusion and Q&amp;A</w:t>
      </w:r>
    </w:p>
    <w:p>
      <w:pPr>
        <w:pStyle w:val="FirstParagraph"/>
      </w:pPr>
      <w:r>
        <w:rPr>
          <w:bCs/>
          <w:b/>
        </w:rPr>
        <w:t xml:space="preserve">In Summary:</w:t>
      </w:r>
    </w:p>
    <w:p>
      <w:pPr>
        <w:numPr>
          <w:ilvl w:val="0"/>
          <w:numId w:val="1001"/>
        </w:numPr>
        <w:pStyle w:val="Compact"/>
      </w:pPr>
      <w:r>
        <w:t xml:space="preserve">Journalists in India Mumbai operate in a high-pressure, high-stakes environment.</w:t>
      </w:r>
    </w:p>
    <w:p>
      <w:pPr>
        <w:numPr>
          <w:ilvl w:val="0"/>
          <w:numId w:val="1001"/>
        </w:numPr>
        <w:pStyle w:val="Compact"/>
      </w:pPr>
      <w:r>
        <w:t xml:space="preserve">Digital transformation has altered the speed and reach of news dissemination.</w:t>
      </w:r>
    </w:p>
    <w:p>
      <w:pPr>
        <w:pStyle w:val="FirstParagraph"/>
      </w:pPr>
      <w:r>
        <w:t xml:space="preserve">The Seminar Presentation Slides have outlined the historical context, current challenges, and future prospects of journalism in this vibrant city. As we move forward, it is imperative that stakeholders—government media organizations public support journalistic integrity.</w:t>
      </w:r>
    </w:p>
    <w:p>
      <w:pPr>
        <w:pStyle w:val="BodyText"/>
      </w:pPr>
      <w:r>
        <w:rPr>
          <w:iCs/>
          <w:i/>
        </w:rPr>
        <w:t xml:space="preserve">Mumbai remains a city where stories are constantly being written. It is up to its journalists to ensure those stories are true.</w:t>
      </w:r>
    </w:p>
    <w:bookmarkStart w:id="28" w:name="thank-you"/>
    <w:p>
      <w:pPr>
        <w:pStyle w:val="Heading3"/>
      </w:pPr>
      <w:r>
        <w:t xml:space="preserve">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India Mumbai</dc:title>
  <dc:creator/>
  <dc:language>en</dc:language>
  <cp:keywords/>
  <dcterms:created xsi:type="dcterms:W3CDTF">2026-07-29T06:58:27Z</dcterms:created>
  <dcterms:modified xsi:type="dcterms:W3CDTF">2026-07-29T06:58:27Z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