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Japan</w:t>
      </w:r>
      <w:r>
        <w:t xml:space="preserve"> </w:t>
      </w:r>
      <w:r>
        <w:t xml:space="preserve">Kyoto</w:t>
      </w:r>
    </w:p>
    <w:bookmarkStart w:id="20" w:name="X3b453d5948d58f1395f9b6500bbe07ef46348b8"/>
    <w:p>
      <w:pPr>
        <w:pStyle w:val="Heading1"/>
      </w:pPr>
      <w:r>
        <w:t xml:space="preserve">Seminar Presentation Slides: The Journalist in the Context of Japan Kyoto</w:t>
      </w:r>
    </w:p>
    <w:p>
      <w:pPr>
        <w:pStyle w:val="FirstParagraph"/>
      </w:pPr>
      <w:r>
        <w:rPr>
          <w:bCs/>
          <w:b/>
        </w:rPr>
        <w:t xml:space="preserve">Date:</w:t>
      </w:r>
      <w:r>
        <w:t xml:space="preserve"> </w:t>
      </w:r>
      <w:r>
        <w:t xml:space="preserve">October 2023 |</w:t>
      </w:r>
      <w:r>
        <w:t xml:space="preserve"> </w:t>
      </w:r>
      <w:r>
        <w:rPr>
          <w:bCs/>
          <w:b/>
        </w:rPr>
        <w:t xml:space="preserve">Venue:</w:t>
      </w:r>
      <w:r>
        <w:t xml:space="preserve"> </w:t>
      </w:r>
      <w:r>
        <w:t xml:space="preserve">Kyoto International Conference Center, Japan Kyoto</w:t>
      </w:r>
    </w:p>
    <w:bookmarkEnd w:id="20"/>
    <w:bookmarkStart w:id="22" w:name="title-slide-bridging-tradition-and-truth"/>
    <w:p>
      <w:pPr>
        <w:pStyle w:val="Heading2"/>
      </w:pPr>
      <w:r>
        <w:t xml:space="preserve">Title Slide: Bridging Tradition and Truth</w:t>
      </w:r>
    </w:p>
    <w:bookmarkStart w:id="21" w:name="Xd50b60d20d21e5b241b52e59fda14028752e9fb"/>
    <w:p>
      <w:pPr>
        <w:pStyle w:val="Heading3"/>
      </w:pPr>
      <w:r>
        <w:t xml:space="preserve">The Modern Journalist in Japan Kyoto: Navigating Cultural Heritage and Digital Disruption</w:t>
      </w:r>
    </w:p>
    <w:p>
      <w:pPr>
        <w:pStyle w:val="FirstParagraph"/>
      </w:pPr>
      <w:r>
        <w:rPr>
          <w:iCs/>
          <w:i/>
        </w:rPr>
        <w:t xml:space="preserve">This presentation explores the critical intersection of traditional reporting, cultural preservation, and modern media ethics within the historic context of Japan Kyoto.</w:t>
      </w:r>
    </w:p>
    <w:p>
      <w:pPr>
        <w:pStyle w:val="BodyText"/>
      </w:pPr>
      <w:r>
        <w:rPr>
          <w:bCs/>
          <w:b/>
        </w:rPr>
        <w:t xml:space="preserve">Speaker Notes:</w:t>
      </w:r>
      <w:r>
        <w:br/>
      </w:r>
      <w:r>
        <w:t xml:space="preserve">Welcome everyone to this seminar in Japan Kyoto. We are gathered here not just as observers, but as participants in a global dialogue about the future of journalism. This city, Japan Kyoto, stands as a testament to centuries of history. Yet, the role of the Journalist today is defined by rapid change. Our goal today is to understand how reporters can honor the past while reporting on the present in this unique cultural landscape.</w:t>
      </w:r>
    </w:p>
    <w:bookmarkEnd w:id="21"/>
    <w:bookmarkEnd w:id="22"/>
    <w:bookmarkStart w:id="23" w:name="the-unique-landscape-of-japan-kyoto"/>
    <w:p>
      <w:pPr>
        <w:pStyle w:val="Heading2"/>
      </w:pPr>
      <w:r>
        <w:t xml:space="preserve">The Unique Landscape of Japan Kyoto</w:t>
      </w:r>
    </w:p>
    <w:p>
      <w:pPr>
        <w:pStyle w:val="FirstParagraph"/>
      </w:pPr>
      <w:r>
        <w:rPr>
          <w:bCs/>
          <w:b/>
        </w:rPr>
        <w:t xml:space="preserve">Joyu Kyoto</w:t>
      </w:r>
    </w:p>
    <w:p>
      <w:pPr>
        <w:numPr>
          <w:ilvl w:val="0"/>
          <w:numId w:val="1001"/>
        </w:numPr>
        <w:pStyle w:val="Compact"/>
      </w:pPr>
      <w:r>
        <w:rPr>
          <w:bCs/>
          <w:b/>
        </w:rPr>
        <w:t xml:space="preserve">Cultural Sanctity:</w:t>
      </w:r>
      <w:r>
        <w:t xml:space="preserve"> </w:t>
      </w:r>
      <w:r>
        <w:t xml:space="preserve">Japan Kyoto is not merely a city; it is an open-air museum of Japanese culture, hosting over 2,000 temples and shrines.</w:t>
      </w:r>
    </w:p>
    <w:p>
      <w:pPr>
        <w:numPr>
          <w:ilvl w:val="0"/>
          <w:numId w:val="1001"/>
        </w:numPr>
        <w:pStyle w:val="Compact"/>
      </w:pPr>
      <w:r>
        <w:rPr>
          <w:bCs/>
          <w:b/>
        </w:rPr>
        <w:t xml:space="preserve">Tourism Pressure:</w:t>
      </w:r>
      <w:r>
        <w:t xml:space="preserve"> </w:t>
      </w:r>
      <w:r>
        <w:t xml:space="preserve">With rising international tourism, the pressure on local infrastructure and culture is immense.</w:t>
      </w:r>
    </w:p>
    <w:p>
      <w:pPr>
        <w:numPr>
          <w:ilvl w:val="0"/>
          <w:numId w:val="1001"/>
        </w:numPr>
        <w:pStyle w:val="Compact"/>
      </w:pPr>
      <w:r>
        <w:rPr>
          <w:bCs/>
          <w:b/>
        </w:rPr>
        <w:t xml:space="preserve">The Journalist's Lens:</w:t>
      </w:r>
      <w:r>
        <w:t xml:space="preserve"> </w:t>
      </w:r>
      <w:r>
        <w:t xml:space="preserve">How does a Journalist report on overtourism without alienating locals or scaring away visitors?</w:t>
      </w:r>
    </w:p>
    <w:p>
      <w:pPr>
        <w:numPr>
          <w:ilvl w:val="0"/>
          <w:numId w:val="1001"/>
        </w:numPr>
        <w:pStyle w:val="Compact"/>
      </w:pPr>
      <w:r>
        <w:rPr>
          <w:bCs/>
          <w:b/>
        </w:rPr>
        <w:t xml:space="preserve">Digital vs. Analog:</w:t>
      </w:r>
      <w:r>
        <w:t xml:space="preserve"> </w:t>
      </w:r>
      <w:r>
        <w:t xml:space="preserve">A city known for traditional crafts faces the digital transformation of news consumption.</w:t>
      </w:r>
    </w:p>
    <w:p>
      <w:pPr>
        <w:pStyle w:val="FirstParagraph"/>
      </w:pPr>
      <w:r>
        <w:rPr>
          <w:bCs/>
          <w:b/>
        </w:rPr>
        <w:t xml:space="preserve">Speaker Notes:</w:t>
      </w:r>
      <w:r>
        <w:br/>
      </w:r>
      <w:r>
        <w:t xml:space="preserve">When we speak of Japan Kyoto, we are speaking of a place where silence speaks volumes. The atmosphere here is different from Tokyo or Osaka. For the Journalist, this presents a unique challenge. We must navigate the delicate balance between documenting reality and respecting sacred traditions. The journalist in Japan Kyoto acts as both an observer and a gatekeeper of cultural dignity.</w:t>
      </w:r>
    </w:p>
    <w:bookmarkEnd w:id="23"/>
    <w:bookmarkStart w:id="24" w:name="X315184265bed9c7b6a1d08d6c88085679f0ecf0"/>
    <w:p>
      <w:pPr>
        <w:pStyle w:val="Heading2"/>
      </w:pPr>
      <w:r>
        <w:t xml:space="preserve">The Role of the Journalist: More Than Just Reporting</w:t>
      </w:r>
    </w:p>
    <w:p>
      <w:pPr>
        <w:pStyle w:val="FirstParagraph"/>
      </w:pPr>
      <w:r>
        <w:rPr>
          <w:bCs/>
          <w:b/>
        </w:rPr>
        <w:t xml:space="preserve">Cultural Interpreters</w:t>
      </w:r>
    </w:p>
    <w:p>
      <w:pPr>
        <w:numPr>
          <w:ilvl w:val="0"/>
          <w:numId w:val="1002"/>
        </w:numPr>
        <w:pStyle w:val="Compact"/>
      </w:pPr>
      <w:r>
        <w:rPr>
          <w:bCs/>
          <w:b/>
        </w:rPr>
        <w:t xml:space="preserve">Bridging Gaps:</w:t>
      </w:r>
      <w:r>
        <w:t xml:space="preserve"> </w:t>
      </w:r>
      <w:r>
        <w:t xml:space="preserve">The modern Journalist serves as a translator not just of language, but of cultural nuance.</w:t>
      </w:r>
    </w:p>
    <w:p>
      <w:pPr>
        <w:numPr>
          <w:ilvl w:val="0"/>
          <w:numId w:val="1002"/>
        </w:numPr>
        <w:pStyle w:val="Compact"/>
      </w:pPr>
      <w:r>
        <w:rPr>
          <w:iCs/>
          <w:i/>
        </w:rPr>
        <w:t xml:space="preserve">Finding Meaning:</w:t>
      </w:r>
      <w:r>
        <w:t xml:space="preserve">In Japan Kyoto, events such as the Gion Matsuri or tea ceremonies are often misunderstood by outsiders. The journalist’s job is to provide context.</w:t>
      </w:r>
    </w:p>
    <w:p>
      <w:pPr>
        <w:numPr>
          <w:ilvl w:val="0"/>
          <w:numId w:val="1002"/>
        </w:numPr>
        <w:pStyle w:val="Compact"/>
      </w:pPr>
      <w:r>
        <w:rPr>
          <w:bCs/>
          <w:b/>
        </w:rPr>
        <w:t xml:space="preserve">Ethical Reporting:</w:t>
      </w:r>
      <w:r>
        <w:t xml:space="preserve"> </w:t>
      </w:r>
      <w:r>
        <w:t xml:space="preserve">In a tight-knit community like Japan Kyoto, reputation is everything. Journalists must avoid sensationalism that could harm local artisans or businesses.</w:t>
      </w:r>
    </w:p>
    <w:p>
      <w:pPr>
        <w:numPr>
          <w:ilvl w:val="0"/>
          <w:numId w:val="1002"/>
        </w:numPr>
        <w:pStyle w:val="Compact"/>
      </w:pPr>
      <w:r>
        <w:rPr>
          <w:bCs/>
          <w:b/>
        </w:rPr>
        <w:t xml:space="preserve">Preservation through Storytelling:</w:t>
      </w:r>
      <w:r>
        <w:t xml:space="preserve"> </w:t>
      </w:r>
      <w:r>
        <w:t xml:space="preserve">By documenting oral histories and disappearing crafts, the journalist becomes an archivist of human heritage.</w:t>
      </w:r>
    </w:p>
    <w:p>
      <w:pPr>
        <w:pStyle w:val="FirstParagraph"/>
      </w:pPr>
      <w:r>
        <w:rPr>
          <w:bCs/>
          <w:b/>
        </w:rPr>
        <w:t xml:space="preserve">Speaker Notes:</w:t>
      </w:r>
      <w:r>
        <w:br/>
      </w:r>
      <w:r>
        <w:t xml:space="preserve">In many parts of the world, journalism is about conflict. Here in Japan Kyoto, much of it is about preservation and understanding. A Journalist here must ask: "Does this story serve the community?" or "Is this story merely clicking bait?" The ethical burden on a journalist in such a culturally sensitive environment like Japan Kyoto is significantly higher than in metropolitan hubs.</w:t>
      </w:r>
    </w:p>
    <w:bookmarkEnd w:id="24"/>
    <w:bookmarkStart w:id="25" w:name="digital-challenges-and-opportunities"/>
    <w:p>
      <w:pPr>
        <w:pStyle w:val="Heading2"/>
      </w:pPr>
      <w:r>
        <w:t xml:space="preserve">Digital Challenges and Opportunities</w:t>
      </w:r>
    </w:p>
    <w:p>
      <w:pPr>
        <w:numPr>
          <w:ilvl w:val="0"/>
          <w:numId w:val="1003"/>
        </w:numPr>
        <w:pStyle w:val="Compact"/>
      </w:pPr>
      <w:r>
        <w:rPr>
          <w:bCs/>
          <w:b/>
        </w:rPr>
        <w:t xml:space="preserve">The Decline of Print:</w:t>
      </w:r>
      <w:r>
        <w:t xml:space="preserve"> </w:t>
      </w:r>
      <w:r>
        <w:t xml:space="preserve">Even in Japan, traditional newspapers are facing circulation drops. The Journalist must adapt to multimedia storytelling.</w:t>
      </w:r>
    </w:p>
    <w:p>
      <w:pPr>
        <w:numPr>
          <w:ilvl w:val="0"/>
          <w:numId w:val="1003"/>
        </w:numPr>
        <w:pStyle w:val="Compact"/>
      </w:pPr>
      <w:r>
        <w:rPr>
          <w:bCs/>
          <w:b/>
        </w:rPr>
        <w:t xml:space="preserve">Social Media Influence:</w:t>
      </w:r>
      <w:r>
        <w:t xml:space="preserve"> </w:t>
      </w:r>
      <w:r>
        <w:t xml:space="preserve">Platforms like Instagram often dictate the narrative of Japan Kyoto, focusing only on "perfect" photos. This creates a false reality.</w:t>
      </w:r>
    </w:p>
    <w:p>
      <w:pPr>
        <w:numPr>
          <w:ilvl w:val="0"/>
          <w:numId w:val="1003"/>
        </w:numPr>
        <w:pStyle w:val="Compact"/>
      </w:pPr>
      <w:r>
        <w:rPr>
          <w:bCs/>
          <w:b/>
        </w:rPr>
        <w:t xml:space="preserve">Fake News and Misinformation:</w:t>
      </w:r>
      <w:r>
        <w:t xml:space="preserve"> </w:t>
      </w:r>
      <w:r>
        <w:t xml:space="preserve">As tourism grows, so does misinformation regarding local customs. The Journalist must be a fact-checker against cultural appropriation myths.</w:t>
      </w:r>
    </w:p>
    <w:p>
      <w:pPr>
        <w:numPr>
          <w:ilvl w:val="0"/>
          <w:numId w:val="1003"/>
        </w:numPr>
        <w:pStyle w:val="Compact"/>
      </w:pPr>
      <w:r>
        <w:rPr>
          <w:bCs/>
          <w:b/>
        </w:rPr>
        <w:t xml:space="preserve">Data Journalism:</w:t>
      </w:r>
      <w:r>
        <w:t xml:space="preserve"> </w:t>
      </w:r>
      <w:r>
        <w:t xml:space="preserve">Utilizing data to show the impact of tourism on housing prices in Japan Kyoto is a vital journalistic tool.</w:t>
      </w:r>
    </w:p>
    <w:p>
      <w:pPr>
        <w:pStyle w:val="FirstParagraph"/>
      </w:pPr>
      <w:r>
        <w:rPr>
          <w:bCs/>
          <w:b/>
        </w:rPr>
        <w:t xml:space="preserve">Speaker Notes:</w:t>
      </w:r>
      <w:r>
        <w:br/>
      </w:r>
      <w:r>
        <w:t xml:space="preserve">We cannot ignore technology. The modern Journalist must be digital-savvy. However, in Japan Kyoto, we see a tension between the old ways and new media. A photographer might capture a beautiful shot of a Geisha without permission, violating privacy norms. It is up to the professional journalist to set the standard for ethical digital engagement in this region.</w:t>
      </w:r>
    </w:p>
    <w:bookmarkEnd w:id="25"/>
    <w:bookmarkStart w:id="26" w:name="X791c2e2e7835292b5e59510821571c0bcd4021f"/>
    <w:p>
      <w:pPr>
        <w:pStyle w:val="Heading2"/>
      </w:pPr>
      <w:r>
        <w:t xml:space="preserve">Case Study: Reporting on Environmental Sustainability</w:t>
      </w:r>
    </w:p>
    <w:p>
      <w:pPr>
        <w:numPr>
          <w:ilvl w:val="0"/>
          <w:numId w:val="1004"/>
        </w:numPr>
        <w:pStyle w:val="Compact"/>
      </w:pPr>
      <w:r>
        <w:rPr>
          <w:bCs/>
          <w:b/>
        </w:rPr>
        <w:t xml:space="preserve">Kamo River Conservation:</w:t>
      </w:r>
      <w:r>
        <w:t xml:space="preserve"> </w:t>
      </w:r>
      <w:r>
        <w:t xml:space="preserve">Investigative reporting on water quality and plastic waste.</w:t>
      </w:r>
    </w:p>
    <w:p>
      <w:pPr>
        <w:numPr>
          <w:ilvl w:val="0"/>
          <w:numId w:val="1004"/>
        </w:numPr>
        <w:pStyle w:val="Compact"/>
      </w:pPr>
      <w:r>
        <w:rPr>
          <w:bCs/>
          <w:b/>
        </w:rPr>
        <w:t xml:space="preserve">Sustainable Tourism:</w:t>
      </w:r>
    </w:p>
    <w:p>
      <w:pPr>
        <w:numPr>
          <w:ilvl w:val="0"/>
          <w:numId w:val="1000"/>
        </w:numPr>
        <w:pStyle w:val="Compact"/>
      </w:pPr>
      <w:r>
        <w:t xml:space="preserve">Analyzing government policies in Japan Kyoto aimed at dispersing tourists from crowded spots like Fushimi Inari.</w:t>
      </w:r>
    </w:p>
    <w:p>
      <w:pPr>
        <w:numPr>
          <w:ilvl w:val="0"/>
          <w:numId w:val="1004"/>
        </w:numPr>
        <w:pStyle w:val="Compact"/>
      </w:pPr>
      <w:r>
        <w:rPr>
          <w:bCs/>
          <w:b/>
        </w:rPr>
        <w:t xml:space="preserve">The Journalist’s Impact:</w:t>
      </w:r>
      <w:r>
        <w:t xml:space="preserve"> </w:t>
      </w:r>
      <w:r>
        <w:t xml:space="preserve">How investigative pieces have led to changes in local ordinances regarding trash management during festivals.</w:t>
      </w:r>
    </w:p>
    <w:p>
      <w:pPr>
        <w:numPr>
          <w:ilvl w:val="0"/>
          <w:numId w:val="1004"/>
        </w:numPr>
        <w:pStyle w:val="Compact"/>
      </w:pPr>
      <w:r>
        <w:rPr>
          <w:bCs/>
          <w:b/>
        </w:rPr>
        <w:t xml:space="preserve">Civic Engagement:</w:t>
      </w:r>
    </w:p>
    <w:p>
      <w:pPr>
        <w:numPr>
          <w:ilvl w:val="0"/>
          <w:numId w:val="1000"/>
        </w:numPr>
        <w:pStyle w:val="Compact"/>
      </w:pPr>
      <w:r>
        <w:t xml:space="preserve">Educating the public through clear, accessible journalism about climate change impacts on historical wooden structures.</w:t>
      </w:r>
    </w:p>
    <w:p>
      <w:pPr>
        <w:pStyle w:val="FirstParagraph"/>
      </w:pPr>
      <w:r>
        <w:rPr>
          <w:bCs/>
          <w:b/>
        </w:rPr>
        <w:t xml:space="preserve">Speaker Notes:</w:t>
      </w:r>
      <w:r>
        <w:br/>
      </w:r>
      <w:r>
        <w:t xml:space="preserve">Let us look at a concrete example. The Kamo River is the heart of Japan Kyoto. Recent investigative journalism by local reporters highlighted the issue of micro-plastics in traditional festivals. This reporting did not just inform; it mobilized community action. This demonstrates that a Journalist can be an agent of positive change, protecting both the environment and the cultural integrity of Japan Kyoto.</w:t>
      </w:r>
    </w:p>
    <w:bookmarkEnd w:id="26"/>
    <w:bookmarkStart w:id="27" w:name="the-future-of-journalism-in-japan-kyoto"/>
    <w:p>
      <w:pPr>
        <w:pStyle w:val="Heading2"/>
      </w:pPr>
      <w:r>
        <w:t xml:space="preserve">The Future of Journalism in Japan Kyoto</w:t>
      </w:r>
    </w:p>
    <w:p>
      <w:pPr>
        <w:numPr>
          <w:ilvl w:val="0"/>
          <w:numId w:val="1005"/>
        </w:numPr>
        <w:pStyle w:val="Compact"/>
      </w:pPr>
      <w:r>
        <w:rPr>
          <w:bCs/>
          <w:b/>
        </w:rPr>
        <w:t xml:space="preserve">Hypertextual Storytelling:</w:t>
      </w:r>
    </w:p>
    <w:p>
      <w:pPr>
        <w:numPr>
          <w:ilvl w:val="0"/>
          <w:numId w:val="1000"/>
        </w:numPr>
        <w:pStyle w:val="Compact"/>
      </w:pPr>
      <w:r>
        <w:t xml:space="preserve">Combining VR (Virtual Reality) tours of historic sites with written journalistic analysis.</w:t>
      </w:r>
    </w:p>
    <w:p>
      <w:pPr>
        <w:numPr>
          <w:ilvl w:val="0"/>
          <w:numId w:val="1005"/>
        </w:numPr>
        <w:pStyle w:val="Compact"/>
      </w:pPr>
      <w:r>
        <w:rPr>
          <w:bCs/>
          <w:b/>
        </w:rPr>
        <w:t xml:space="preserve">Crowdsourced Reporting:</w:t>
      </w:r>
    </w:p>
    <w:p>
      <w:pPr>
        <w:numPr>
          <w:ilvl w:val="0"/>
          <w:numId w:val="1000"/>
        </w:numPr>
        <w:pStyle w:val="Compact"/>
      </w:pPr>
      <w:r>
        <w:t xml:space="preserve">Involving locals in Japan Kyoto to submit tips and stories, ensuring diverse voices are heard beyond the elite press clubs.</w:t>
      </w:r>
    </w:p>
    <w:p>
      <w:pPr>
        <w:numPr>
          <w:ilvl w:val="0"/>
          <w:numId w:val="1005"/>
        </w:numPr>
        <w:pStyle w:val="Compact"/>
      </w:pPr>
      <w:r>
        <w:t xml:space="preserve">Global Collaboration:</w:t>
      </w:r>
    </w:p>
    <w:p>
      <w:pPr>
        <w:numPr>
          <w:ilvl w:val="0"/>
          <w:numId w:val="1000"/>
        </w:numPr>
        <w:pStyle w:val="Compact"/>
      </w:pPr>
      <w:r>
        <w:t xml:space="preserve">Journos from Japan Kyoto partnering with international outlets to tell nuanced stories that counter stereotypical views of Japan.</w:t>
      </w:r>
    </w:p>
    <w:p>
      <w:pPr>
        <w:numPr>
          <w:ilvl w:val="0"/>
          <w:numId w:val="1005"/>
        </w:numPr>
        <w:pStyle w:val="Compact"/>
      </w:pPr>
      <w:r>
        <w:rPr>
          <w:bCs/>
          <w:b/>
        </w:rPr>
        <w:t xml:space="preserve">Educating the Next Generation:</w:t>
      </w:r>
    </w:p>
    <w:p>
      <w:pPr>
        <w:numPr>
          <w:ilvl w:val="0"/>
          <w:numId w:val="1000"/>
        </w:numPr>
        <w:pStyle w:val="Compact"/>
      </w:pPr>
      <w:r>
        <w:t xml:space="preserve">Mentoring young reporters in Japan on how to blend digital tools with respectful, deep-dive reporting.</w:t>
      </w:r>
    </w:p>
    <w:p>
      <w:pPr>
        <w:pStyle w:val="FirstParagraph"/>
      </w:pPr>
      <w:r>
        <w:rPr>
          <w:bCs/>
          <w:b/>
        </w:rPr>
        <w:t xml:space="preserve">Speaker Notes:</w:t>
      </w:r>
      <w:r>
        <w:br/>
      </w:r>
      <w:r>
        <w:t xml:space="preserve">The future is collaborative. We are seeing a rise in "citizen journalism" where residents of Japan Kyoto use smartphones to report on local issues. However, this must be guided by professional journalistic standards. The challenge for our industry is to integrate these raw voices into coherent, factual narratives that resonate globally while respecting local sensibilities.</w:t>
      </w:r>
    </w:p>
    <w:bookmarkEnd w:id="27"/>
    <w:bookmarkStart w:id="28" w:name="conclusion-the-guardian-of-narrative"/>
    <w:p>
      <w:pPr>
        <w:pStyle w:val="Heading2"/>
      </w:pPr>
      <w:r>
        <w:t xml:space="preserve">Conclusion: The Guardian of Narrative</w:t>
      </w:r>
    </w:p>
    <w:p>
      <w:pPr>
        <w:pStyle w:val="FirstParagraph"/>
      </w:pPr>
      <w:r>
        <w:rPr>
          <w:bCs/>
          <w:b/>
        </w:rPr>
        <w:t xml:space="preserve">The Journalist in Japan Kyoto is a Steward.</w:t>
      </w:r>
    </w:p>
    <w:p>
      <w:pPr>
        <w:numPr>
          <w:ilvl w:val="0"/>
          <w:numId w:val="1006"/>
        </w:numPr>
        <w:pStyle w:val="Compact"/>
      </w:pPr>
      <w:r>
        <w:t xml:space="preserve">We do not just report news; we curate culture.</w:t>
      </w:r>
    </w:p>
    <w:p>
      <w:pPr>
        <w:numPr>
          <w:ilvl w:val="0"/>
          <w:numId w:val="1006"/>
        </w:numPr>
        <w:pStyle w:val="Compact"/>
      </w:pPr>
      <w:r>
        <w:t xml:space="preserve">We must balance the commercial interests of tourism with the spiritual and social needs of the residents.</w:t>
      </w:r>
    </w:p>
    <w:p>
      <w:pPr>
        <w:numPr>
          <w:ilvl w:val="0"/>
          <w:numId w:val="1006"/>
        </w:numPr>
        <w:pStyle w:val="Compact"/>
      </w:pPr>
      <w:r>
        <w:rPr>
          <w:bCs/>
          <w:b/>
        </w:rPr>
        <w:t xml:space="preserve">Action Item:</w:t>
      </w:r>
    </w:p>
    <w:p>
      <w:pPr>
        <w:numPr>
          <w:ilvl w:val="0"/>
          <w:numId w:val="1000"/>
        </w:numPr>
        <w:pStyle w:val="Compact"/>
      </w:pPr>
      <w:r>
        <w:t xml:space="preserve">All attendees are encouraged to review their ethical guidelines regarding cultural sensitivity when reporting on Japan Kyoto.</w:t>
      </w:r>
    </w:p>
    <w:p>
      <w:pPr>
        <w:pStyle w:val="FirstParagraph"/>
      </w:pPr>
      <w:r>
        <w:rPr>
          <w:bCs/>
          <w:b/>
        </w:rPr>
        <w:t xml:space="preserve">Speaker Notes:</w:t>
      </w:r>
      <w:r>
        <w:br/>
      </w:r>
      <w:r>
        <w:t xml:space="preserve">To conclude, the role of the Journalist in Japan Kyoto is pivotal. We are the guardians of narrative. As long as we remain committed to truth, respect, and depth, we can ensure that Japan Kyoto remains vibrant for future generations. Let us go forth from this seminar with a renewed sense of duty—not just to our editors, but to the people and places we cover.</w:t>
      </w:r>
    </w:p>
    <w:bookmarkEnd w:id="28"/>
    <w:bookmarkStart w:id="29" w:name="qa-and-discussion"/>
    <w:p>
      <w:pPr>
        <w:pStyle w:val="Heading2"/>
      </w:pPr>
      <w:r>
        <w:t xml:space="preserve">Q&amp;A and Discussion</w:t>
      </w:r>
    </w:p>
    <w:p>
      <w:pPr>
        <w:pStyle w:val="FirstParagraph"/>
      </w:pPr>
      <w:r>
        <w:rPr>
          <w:bCs/>
          <w:b/>
        </w:rPr>
        <w:t xml:space="preserve">Floor Open for Questions</w:t>
      </w:r>
    </w:p>
    <w:p>
      <w:pPr>
        <w:numPr>
          <w:ilvl w:val="0"/>
          <w:numId w:val="1007"/>
        </w:numPr>
        <w:pStyle w:val="Compact"/>
      </w:pPr>
      <w:r>
        <w:t xml:space="preserve">Digital Ethics in Cultural Zones.</w:t>
      </w:r>
    </w:p>
    <w:p>
      <w:pPr>
        <w:numPr>
          <w:ilvl w:val="0"/>
          <w:numId w:val="1007"/>
        </w:numPr>
        <w:pStyle w:val="Compact"/>
      </w:pPr>
      <w:r>
        <w:t xml:space="preserve">The Role of Foreign Journalists in Japan Kyoto.</w:t>
      </w:r>
    </w:p>
    <w:p>
      <w:pPr>
        <w:numPr>
          <w:ilvl w:val="0"/>
          <w:numId w:val="1007"/>
        </w:numPr>
        <w:pStyle w:val="Compact"/>
      </w:pPr>
      <w:r>
        <w:t xml:space="preserve">Sustainability Reporting Metrics.</w:t>
      </w:r>
    </w:p>
    <w:p>
      <w:pPr>
        <w:pStyle w:val="FirstParagraph"/>
      </w:pPr>
      <w:r>
        <w:rPr>
          <w:bCs/>
          <w:b/>
        </w:rPr>
        <w:t xml:space="preserve">Speaker Notes:</w:t>
      </w:r>
      <w:r>
        <w:br/>
      </w:r>
      <w:r>
        <w:t xml:space="preserve">Thank you for your attention. We now open the floor for questions. How do you, as a Journalist or media student, plan to address these challenges in Japan Kyoto? Are there specific ethical dilemmas you have faced when reporting on traditional cultures? Let us discuss openly.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Journalist in Japan Kyoto</dc:title>
  <dc:creator/>
  <dc:language>en</dc:language>
  <cp:keywords/>
  <dcterms:created xsi:type="dcterms:W3CDTF">2026-07-29T14:30:33Z</dcterms:created>
  <dcterms:modified xsi:type="dcterms:W3CDTF">2026-07-29T14:30:33Z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