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Journalist</w:t>
      </w:r>
      <w:r>
        <w:t xml:space="preserve"> </w:t>
      </w:r>
      <w:r>
        <w:t xml:space="preserve">-</w:t>
      </w:r>
      <w:r>
        <w:t xml:space="preserve"> </w:t>
      </w:r>
      <w:r>
        <w:t xml:space="preserve">Netherlands</w:t>
      </w:r>
      <w:r>
        <w:t xml:space="preserve"> </w:t>
      </w:r>
      <w:r>
        <w:t xml:space="preserve">Amsterdam</w:t>
      </w:r>
    </w:p>
    <w:bookmarkStart w:id="27" w:name="X91b1a9a4c40c08a7c60984c6dd3b3655f800d78"/>
    <w:p>
      <w:pPr>
        <w:pStyle w:val="Heading1"/>
      </w:pPr>
      <w:r>
        <w:t xml:space="preserve">Seminar Presentation Slides: The Modern Journalist in Netherlands Amsterdam</w:t>
      </w:r>
    </w:p>
    <w:p>
      <w:pPr>
        <w:pStyle w:val="FirstParagraph"/>
      </w:pPr>
      <w:r>
        <w:rPr>
          <w:bCs/>
          <w:b/>
        </w:rPr>
        <w:t xml:space="preserve">Subtitle:</w:t>
      </w:r>
      <w:r>
        <w:t xml:space="preserve"> </w:t>
      </w:r>
      <w:r>
        <w:t xml:space="preserve">Navigating Ethics, Digital Transformation, and Public Trust in the Dutch Capital</w:t>
      </w:r>
    </w:p>
    <w:p>
      <w:r>
        <w:pict>
          <v:rect style="width:0;height:1.5pt" o:hralign="center" o:hrstd="t" o:hr="t"/>
        </w:pict>
      </w:r>
    </w:p>
    <w:bookmarkStart w:id="20" w:name="X831a2f43ddc216056b23bc20b2994015261f9cb"/>
    <w:p>
      <w:pPr>
        <w:pStyle w:val="Heading2"/>
      </w:pPr>
      <w:r>
        <w:t xml:space="preserve">The Role of the Journalist in Contemporary Society</w:t>
      </w:r>
    </w:p>
    <w:p>
      <w:pPr>
        <w:pStyle w:val="FirstParagraph"/>
      </w:pPr>
      <w:r>
        <w:br/>
      </w:r>
      <w:r>
        <w:br/>
      </w:r>
    </w:p>
    <w:p>
      <w:pPr>
        <w:pStyle w:val="BodyText"/>
      </w:pPr>
      <w:r>
        <w:t xml:space="preserve">Welcome to this comprehensive Seminar Presentation Slides overview focusing on the critical role of the journalist within one of Europe's most dynamic media landscapes. We are gathered here to explore the nuances, challenges, and opportunities facing news professionals operating specifically within</w:t>
      </w:r>
      <w:r>
        <w:t xml:space="preserve"> </w:t>
      </w:r>
      <w:r>
        <w:rPr>
          <w:bCs/>
          <w:b/>
        </w:rPr>
        <w:t xml:space="preserve">Netherlands Amsterdam</w:t>
      </w:r>
      <w:r>
        <w:t xml:space="preserve">. As we delve into this topic, it is imperative that we recognize that a journalist is not merely a reporter of facts; they are the custodians of truth in an increasingly fragmented information ecosystem.</w:t>
      </w:r>
    </w:p>
    <w:p>
      <w:pPr>
        <w:pStyle w:val="BodyText"/>
      </w:pPr>
      <w:r>
        <w:t xml:space="preserve">In</w:t>
      </w:r>
      <w:r>
        <w:t xml:space="preserve"> </w:t>
      </w:r>
      <w:r>
        <w:rPr>
          <w:bCs/>
          <w:b/>
        </w:rPr>
        <w:t xml:space="preserve">Netherlands Amsterdam</w:t>
      </w:r>
      <w:r>
        <w:t xml:space="preserve">, the press enjoys a robust tradition of freedom and independence. However, this freedom comes with significant responsibility. The modern journalist must navigate complex ethical frameworks while adapting to rapid technological shifts. This presentation aims to provide a deep dive into how these professionals maintain integrity, ensure accuracy, and serve the public interest in one of the world’s most international cities.</w:t>
      </w:r>
    </w:p>
    <w:bookmarkEnd w:id="20"/>
    <w:bookmarkStart w:id="21" w:name="X815d12c065d71396b2bbb041b1aeda4724710f2"/>
    <w:p>
      <w:pPr>
        <w:pStyle w:val="Heading2"/>
      </w:pPr>
      <w:r>
        <w:t xml:space="preserve">Historical Context: Press Freedom in Netherlands Amsterdam</w:t>
      </w:r>
    </w:p>
    <w:p>
      <w:pPr>
        <w:pStyle w:val="FirstParagraph"/>
      </w:pPr>
      <w:r>
        <w:br/>
      </w:r>
      <w:r>
        <w:br/>
      </w:r>
    </w:p>
    <w:p>
      <w:pPr>
        <w:pStyle w:val="BodyText"/>
      </w:pPr>
      <w:r>
        <w:t xml:space="preserve">To understand the present state of journalism in</w:t>
      </w:r>
      <w:r>
        <w:t xml:space="preserve"> </w:t>
      </w:r>
      <w:r>
        <w:rPr>
          <w:bCs/>
          <w:b/>
        </w:rPr>
        <w:t xml:space="preserve">Netherlands Amsterdam</w:t>
      </w:r>
      <w:r>
        <w:t xml:space="preserve">, we must look to its history. The Netherlands has long been considered a cradle of free speech, dating back to the Enlightenment era. In</w:t>
      </w:r>
      <w:r>
        <w:t xml:space="preserve"> </w:t>
      </w:r>
      <w:r>
        <w:rPr>
          <w:bCs/>
          <w:b/>
        </w:rPr>
        <w:t xml:space="preserve">Netherlands Amsterdam</w:t>
      </w:r>
      <w:r>
        <w:t xml:space="preserve">, this legacy is visible in every major newsroom, from the historic offices of De Volkskrant to the modern digital hubs of NRC Handelsblad.</w:t>
      </w:r>
    </w:p>
    <w:p>
      <w:pPr>
        <w:pStyle w:val="BodyText"/>
      </w:pPr>
      <w:r>
        <w:t xml:space="preserve">The journalist has historically played a pivotal role in shaping Dutch society by holding power to account. During times of conflict and political change, reporters in</w:t>
      </w:r>
      <w:r>
        <w:t xml:space="preserve"> </w:t>
      </w:r>
      <w:r>
        <w:rPr>
          <w:bCs/>
          <w:b/>
        </w:rPr>
        <w:t xml:space="preserve">Netherlands Amsterdam</w:t>
      </w:r>
      <w:r>
        <w:t xml:space="preserve"> </w:t>
      </w:r>
      <w:r>
        <w:t xml:space="preserve">have provided essential insights that helped citizens make informed decisions. This historical precedence sets a high standard for current practitioners. They are expected to uphold the principles of objectivity and fairness, ensuring that their reporting reflects the diverse voices within Dutch society.</w:t>
      </w:r>
    </w:p>
    <w:bookmarkEnd w:id="21"/>
    <w:bookmarkStart w:id="22" w:name="digital-challenges-and-opportunities"/>
    <w:p>
      <w:pPr>
        <w:pStyle w:val="Heading2"/>
      </w:pPr>
      <w:r>
        <w:t xml:space="preserve">Digital Challenges and Opportunities</w:t>
      </w:r>
    </w:p>
    <w:p>
      <w:pPr>
        <w:pStyle w:val="FirstParagraph"/>
      </w:pPr>
      <w:r>
        <w:br/>
      </w:r>
      <w:r>
        <w:br/>
      </w:r>
    </w:p>
    <w:p>
      <w:pPr>
        <w:pStyle w:val="BodyText"/>
      </w:pPr>
      <w:r>
        <w:t xml:space="preserve">The rise of digital media has fundamentally altered how a journalist operates. In</w:t>
      </w:r>
      <w:r>
        <w:t xml:space="preserve"> </w:t>
      </w:r>
      <w:r>
        <w:rPr>
          <w:bCs/>
          <w:b/>
        </w:rPr>
        <w:t xml:space="preserve">Netherlands Amsterdam</w:t>
      </w:r>
      <w:r>
        <w:t xml:space="preserve">, the transition from print to digital is nearly complete, yet the challenges remain significant. Journalists must now be multimedia storytellers, capable of producing text, video, audio, and interactive graphics.</w:t>
      </w:r>
    </w:p>
    <w:p>
      <w:pPr>
        <w:pStyle w:val="BodyText"/>
      </w:pPr>
      <w:r>
        <w:t xml:space="preserve">This transformation requires continuous learning and adaptation. A skilled journalist in</w:t>
      </w:r>
      <w:r>
        <w:t xml:space="preserve"> </w:t>
      </w:r>
      <w:r>
        <w:rPr>
          <w:bCs/>
          <w:b/>
        </w:rPr>
        <w:t xml:space="preserve">Netherlands Amsterdam</w:t>
      </w:r>
      <w:r>
        <w:t xml:space="preserve"> </w:t>
      </w:r>
      <w:r>
        <w:t xml:space="preserve">must understand data analytics to track engagement trends without compromising editorial independence. The pressure to produce content quickly can sometimes clash with the need for thorough verification. Therefore, media organizations in</w:t>
      </w:r>
      <w:r>
        <w:t xml:space="preserve"> </w:t>
      </w:r>
      <w:r>
        <w:rPr>
          <w:bCs/>
          <w:b/>
        </w:rPr>
        <w:t xml:space="preserve">Netherlands Amsterdam</w:t>
      </w:r>
      <w:r>
        <w:t xml:space="preserve"> </w:t>
      </w:r>
      <w:r>
        <w:t xml:space="preserve">are increasingly investing in tools that help journalists verify sources and combat misinformation.</w:t>
      </w:r>
    </w:p>
    <w:p>
      <w:pPr>
        <w:pStyle w:val="BodyText"/>
      </w:pPr>
      <w:r>
        <w:t xml:space="preserve">Netherlands Amsterdam's media channels is accurate and reliable.</w:t>
      </w:r>
    </w:p>
    <w:bookmarkEnd w:id="22"/>
    <w:bookmarkStart w:id="23" w:name="upholding-ethical-standards"/>
    <w:p>
      <w:pPr>
        <w:pStyle w:val="Heading2"/>
      </w:pPr>
      <w:r>
        <w:t xml:space="preserve">Upholding Ethical Standards</w:t>
      </w:r>
    </w:p>
    <w:p>
      <w:pPr>
        <w:pStyle w:val="FirstParagraph"/>
      </w:pPr>
      <w:r>
        <w:br/>
      </w:r>
      <w:r>
        <w:br/>
      </w:r>
    </w:p>
    <w:p>
      <w:pPr>
        <w:pStyle w:val="BodyText"/>
      </w:pPr>
      <w:r>
        <w:t xml:space="preserve">Ethics form the backbone of journalism. In</w:t>
      </w:r>
      <w:r>
        <w:t xml:space="preserve"> </w:t>
      </w:r>
      <w:r>
        <w:rPr>
          <w:bCs/>
          <w:b/>
        </w:rPr>
        <w:t xml:space="preserve">Netherlands Amsterdam</w:t>
      </w:r>
      <w:r>
        <w:t xml:space="preserve">, journalists adhere to strict codes of conduct established by industry bodies such as the Dutch College of Journalists. These guidelines emphasize respect for privacy, accuracy in reporting, and avoidance of conflicts of interest.</w:t>
      </w:r>
    </w:p>
    <w:p>
      <w:pPr>
        <w:pStyle w:val="BodyText"/>
      </w:pPr>
      <w:r>
        <w:t xml:space="preserve">A journalist must constantly evaluate their actions against these ethical standards. For instance, when reporting on sensitive issues affecting marginalized communities in</w:t>
      </w:r>
      <w:r>
        <w:t xml:space="preserve"> </w:t>
      </w:r>
      <w:r>
        <w:rPr>
          <w:bCs/>
          <w:b/>
        </w:rPr>
        <w:t xml:space="preserve">Netherlands Amsterdam</w:t>
      </w:r>
      <w:r>
        <w:t xml:space="preserve">, sensitivity and empathy are crucial. The goal is to inform the public without causing unnecessary harm or perpetuating stereotypes. This balance is delicate and requires careful judgment.</w:t>
      </w:r>
    </w:p>
    <w:p>
      <w:pPr>
        <w:pStyle w:val="BodyText"/>
      </w:pPr>
      <w:r>
        <w:t xml:space="preserve">Netherlands Amsterdam, where diversity is a core societal value, ethical journalism also involves representing various viewpoints fairly and inclusively.</w:t>
      </w:r>
    </w:p>
    <w:bookmarkEnd w:id="23"/>
    <w:bookmarkStart w:id="24" w:name="artificial-intelligence-in-newsrooms"/>
    <w:p>
      <w:pPr>
        <w:pStyle w:val="Heading2"/>
      </w:pPr>
      <w:r>
        <w:t xml:space="preserve">Artificial Intelligence in Newsrooms</w:t>
      </w:r>
    </w:p>
    <w:p>
      <w:pPr>
        <w:pStyle w:val="FirstParagraph"/>
      </w:pPr>
      <w:r>
        <w:br/>
      </w:r>
      <w:r>
        <w:br/>
      </w:r>
    </w:p>
    <w:p>
      <w:pPr>
        <w:pStyle w:val="BodyText"/>
      </w:pPr>
      <w:r>
        <w:t xml:space="preserve">The integration of artificial intelligence (AI) into journalism is reshaping the profession. In</w:t>
      </w:r>
      <w:r>
        <w:t xml:space="preserve"> </w:t>
      </w:r>
      <w:r>
        <w:rPr>
          <w:bCs/>
          <w:b/>
        </w:rPr>
        <w:t xml:space="preserve">Netherlands Amsterdam</w:t>
      </w:r>
      <w:r>
        <w:t xml:space="preserve">, media outlets are experimenting with AI tools for automated news writing, particularly in sports and financial reporting. While this increases efficiency, it raises questions about the future role of human journalists.</w:t>
      </w:r>
    </w:p>
    <w:p>
      <w:pPr>
        <w:pStyle w:val="BodyText"/>
      </w:pPr>
      <w:r>
        <w:t xml:space="preserve">Despite these advancements, the core skills of a journalist—critical thinking, empathy, and investigative prowess—remain irreplaceable. AI can assist in data analysis and pattern recognition but cannot replicate the human touch required for in-depth feature stories or sensitive interviews. In</w:t>
      </w:r>
      <w:r>
        <w:t xml:space="preserve"> </w:t>
      </w:r>
      <w:r>
        <w:rPr>
          <w:bCs/>
          <w:b/>
        </w:rPr>
        <w:t xml:space="preserve">Netherlands Amsterdam</w:t>
      </w:r>
      <w:r>
        <w:t xml:space="preserve">, journalists are embracing AI as a tool to enhance their work rather than replace it.</w:t>
      </w:r>
    </w:p>
    <w:p>
      <w:pPr>
        <w:pStyle w:val="BodyText"/>
      </w:pPr>
      <w:r>
        <w:t xml:space="preserve">This technological shift requires journalists to develop new skills, such as understanding algorithmic bias and managing digital archives effectively. By leveraging AI responsibly, a journalist in</w:t>
      </w:r>
      <w:r>
        <w:t xml:space="preserve"> </w:t>
      </w:r>
      <w:r>
        <w:rPr>
          <w:bCs/>
          <w:b/>
        </w:rPr>
        <w:t xml:space="preserve">Netherlands Amsterdam</w:t>
      </w:r>
      <w:r>
        <w:t xml:space="preserve"> </w:t>
      </w:r>
      <w:r>
        <w:t xml:space="preserve">can produce more insightful and data-driven content that resonates with modern audiences.</w:t>
      </w:r>
    </w:p>
    <w:bookmarkEnd w:id="24"/>
    <w:bookmarkStart w:id="25" w:name="maintaining-public-trust"/>
    <w:p>
      <w:pPr>
        <w:pStyle w:val="Heading2"/>
      </w:pPr>
      <w:r>
        <w:t xml:space="preserve">Maintaining Public Trust</w:t>
      </w:r>
    </w:p>
    <w:p>
      <w:pPr>
        <w:pStyle w:val="FirstParagraph"/>
      </w:pPr>
      <w:r>
        <w:br/>
      </w:r>
      <w:r>
        <w:br/>
      </w:r>
    </w:p>
    <w:p>
      <w:pPr>
        <w:pStyle w:val="BodyText"/>
      </w:pPr>
      <w:r>
        <w:t xml:space="preserve">One of the most significant challenges facing journalism today is declining public trust. In</w:t>
      </w:r>
      <w:r>
        <w:t xml:space="preserve"> </w:t>
      </w:r>
      <w:r>
        <w:rPr>
          <w:bCs/>
          <w:b/>
        </w:rPr>
        <w:t xml:space="preserve">Netherlands Amsterdam</w:t>
      </w:r>
      <w:r>
        <w:t xml:space="preserve">, as in many other regions, misinformation and fake news have eroded confidence in media institutions. A journalist must actively work to rebuild this trust through consistent accuracy and transparency.</w:t>
      </w:r>
    </w:p>
    <w:p>
      <w:pPr>
        <w:pStyle w:val="BodyText"/>
      </w:pPr>
      <w:r>
        <w:t xml:space="preserve">Netherlands Amsterdam are encouraged to interact with readers through social media platforms, addressing questions and clarifying misconceptions directly. This two-way communication fosters a sense of community and accountability.</w:t>
      </w:r>
    </w:p>
    <w:p>
      <w:pPr>
        <w:pStyle w:val="BodyText"/>
      </w:pPr>
      <w:r>
        <w:t xml:space="preserve">Netherlands Amsterdam, many news organizations collaborate with schools and community groups to educate young people about the importance of verified information.</w:t>
      </w:r>
    </w:p>
    <w:bookmarkEnd w:id="25"/>
    <w:bookmarkStart w:id="26" w:name="X7856d71d30964ca1a5876d6afcfd235f503d773"/>
    <w:p>
      <w:pPr>
        <w:pStyle w:val="Heading2"/>
      </w:pPr>
      <w:r>
        <w:t xml:space="preserve">Conclusion: The Future of Journalism in Netherlands Amsterdam</w:t>
      </w:r>
    </w:p>
    <w:p>
      <w:pPr>
        <w:pStyle w:val="FirstParagraph"/>
      </w:pPr>
      <w:r>
        <w:br/>
      </w:r>
      <w:r>
        <w:br/>
      </w:r>
    </w:p>
    <w:p>
      <w:pPr>
        <w:pStyle w:val="BodyText"/>
      </w:pPr>
      <w:r>
        <w:t xml:space="preserve">In conclusion, the role of the journalist in</w:t>
      </w:r>
      <w:r>
        <w:t xml:space="preserve"> </w:t>
      </w:r>
      <w:r>
        <w:rPr>
          <w:bCs/>
          <w:b/>
        </w:rPr>
        <w:t xml:space="preserve">Netherlands Amsterdam</w:t>
      </w:r>
      <w:r>
        <w:t xml:space="preserve"> </w:t>
      </w:r>
      <w:r>
        <w:t xml:space="preserve">is more vital than ever. Amidst rapid technological changes and societal shifts, journalists must remain steadfast in their commitment to truth and ethical reporting.</w:t>
      </w:r>
    </w:p>
    <w:p>
      <w:pPr>
        <w:pStyle w:val="BodyText"/>
      </w:pPr>
      <w:r>
        <w:t xml:space="preserve">The future of journalism in</w:t>
      </w:r>
      <w:r>
        <w:t xml:space="preserve"> </w:t>
      </w:r>
      <w:r>
        <w:rPr>
          <w:bCs/>
          <w:b/>
        </w:rPr>
        <w:t xml:space="preserve">Netherlands Amsterdam</w:t>
      </w:r>
      <w:r>
        <w:t xml:space="preserve"> </w:t>
      </w:r>
      <w:r>
        <w:t xml:space="preserve">depends on the resilience and innovation of those who practice it. By embracing change while upholding core values, journalists will continue to serve as a beacon of information for society. Thank you for your attention to this Seminar Presentation Slides document regarding the indispensable role of the journalist in our shared democratic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Journalist - Netherlands Amsterdam</dc:title>
  <dc:creator/>
  <dc:language>en</dc:language>
  <cp:keywords/>
  <dcterms:created xsi:type="dcterms:W3CDTF">2026-07-29T17:59:04Z</dcterms:created>
  <dcterms:modified xsi:type="dcterms:W3CDTF">2026-07-29T17:59:04Z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