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Pakistan</w:t>
      </w:r>
      <w:r>
        <w:t xml:space="preserve"> </w:t>
      </w:r>
      <w:r>
        <w:t xml:space="preserve">Karachi</w:t>
      </w:r>
    </w:p>
    <w:p>
      <w:pPr>
        <w:pStyle w:val="FirstParagraph"/>
      </w:pPr>
      <w:r>
        <w:t xml:space="preserve">Seminar Presentation Slides: The Modern Journalist in Pakistan Karachi</w:t>
      </w:r>
    </w:p>
    <w:bookmarkStart w:id="37" w:name="X428fefa5049af1b344b36f5a96d7cd7d7f0fd8b"/>
    <w:p>
      <w:pPr>
        <w:pStyle w:val="Heading1"/>
      </w:pPr>
      <w:r>
        <w:t xml:space="preserve">Seminar Presentation Slides on the Role of the Modern Journalist in Pakistan Karachi</w:t>
      </w:r>
    </w:p>
    <w:bookmarkStart w:id="20" w:name="slide-1-title-slide"/>
    <w:p>
      <w:pPr>
        <w:pStyle w:val="Heading2"/>
      </w:pPr>
      <w:r>
        <w:t xml:space="preserve">Slide 1: Title Slide</w:t>
      </w:r>
    </w:p>
    <w:p>
      <w:pPr>
        <w:pStyle w:val="FirstParagraph"/>
      </w:pPr>
      <w:r>
        <w:rPr>
          <w:bCs/>
          <w:b/>
        </w:rPr>
        <w:t xml:space="preserve">Title:</w:t>
      </w:r>
      <w:r>
        <w:t xml:space="preserve"> </w:t>
      </w:r>
      <w:r>
        <w:t xml:space="preserve">The Modern Journalist in Pakistan Karachi: Navigating Challenges and Embracing Change</w:t>
      </w:r>
      <w:r>
        <w:br/>
      </w:r>
      <w:r>
        <w:rPr>
          <w:bCs/>
          <w:b/>
        </w:rPr>
        <w:t xml:space="preserve">Seminar Presentation Slides Context:</w:t>
      </w:r>
      <w:r>
        <w:t xml:space="preserve"> </w:t>
      </w:r>
      <w:r>
        <w:t xml:space="preserve">This document is designed as a comprehensive Seminar Presentation Slides deck, tailored specifically for an academic or professional audience located in the dynamic metropolis of Pakistan Karachi. It explores the evolving landscape of journalism in this historic port city.</w:t>
      </w:r>
    </w:p>
    <w:bookmarkEnd w:id="20"/>
    <w:bookmarkStart w:id="21" w:name="X43db24b66143602340cbe4ae6ae1cd467cd2bf3"/>
    <w:p>
      <w:pPr>
        <w:pStyle w:val="Heading2"/>
      </w:pPr>
      <w:r>
        <w:t xml:space="preserve">Slide 2: Introduction to Journalism in Karachi</w:t>
      </w:r>
    </w:p>
    <w:p>
      <w:pPr>
        <w:pStyle w:val="FirstParagraph"/>
      </w:pPr>
      <w:r>
        <w:t xml:space="preserve">Karachi, often referred to as the "City of Lights," stands as the economic engine and cultural melting pot of Pakistan. For journalists based in Pakistan Karachi, reporting is not merely a profession; it is an engagement with one of the most complex urban environments globally. The city’s vibrant mix of diverse cultures, rapid urbanization, and intense political dynamics creates a unique backdrop for news gathering. In this Seminar Presentation Slides document, we delve into how journalists in Pakistan Karachi bridge the gap between local realities and national narratives.</w:t>
      </w:r>
    </w:p>
    <w:bookmarkEnd w:id="21"/>
    <w:bookmarkStart w:id="22" w:name="slide-3-the-historical-context"/>
    <w:p>
      <w:pPr>
        <w:pStyle w:val="Heading2"/>
      </w:pPr>
      <w:r>
        <w:t xml:space="preserve">Slide 3: The Historical Context</w:t>
      </w:r>
    </w:p>
    <w:p>
      <w:pPr>
        <w:pStyle w:val="FirstParagraph"/>
      </w:pPr>
      <w:r>
        <w:t xml:space="preserve">To understand the present state of journalism in Pakistan Karachi, one must acknowledge its rich historical roots. Since independence, media houses established in this region have played a pivotal role in shaping public discourse. Early journalists faced colonial legacies and post-colonial struggles. Today’s journalist operates under a different set of challenges and opportunities, yet the foundational commitment to truth-telling remains central to their identity.</w:t>
      </w:r>
    </w:p>
    <w:bookmarkEnd w:id="22"/>
    <w:bookmarkStart w:id="23" w:name="X26826663310a703e5f4fb531f4336c5c17f09c8"/>
    <w:p>
      <w:pPr>
        <w:pStyle w:val="Heading2"/>
      </w:pPr>
      <w:r>
        <w:t xml:space="preserve">Slide 4: Current Challenges Faced by Journalists</w:t>
      </w:r>
    </w:p>
    <w:p>
      <w:pPr>
        <w:pStyle w:val="FirstParagraph"/>
      </w:pPr>
      <w:r>
        <w:t xml:space="preserve">The environment for a journalist in Pakistan Karachi is fraught with significant challenges. These include physical safety concerns, as media workers often report on crime, terrorism, and political unrest. Furthermore, economic pressures due to advertising declines and the rise of digital-only platforms have strained traditional newsrooms. The need for rapid content production can sometimes compromise depth and accuracy.</w:t>
      </w:r>
    </w:p>
    <w:bookmarkEnd w:id="23"/>
    <w:bookmarkStart w:id="24" w:name="slide-5-safety-and-security-concerns"/>
    <w:p>
      <w:pPr>
        <w:pStyle w:val="Heading2"/>
      </w:pPr>
      <w:r>
        <w:t xml:space="preserve">Slide 5: Safety and Security Concerns</w:t>
      </w:r>
    </w:p>
    <w:p>
      <w:pPr>
        <w:pStyle w:val="FirstParagraph"/>
      </w:pPr>
      <w:r>
        <w:t xml:space="preserve">Safety remains a paramount concern for every journalist. In Pakistan Karachi, threats range from targeted attacks to surveillance by non-state actors. Journalists often operate in high-risk zones, requiring robust security protocols. Training in digital security and physical safety is essential for protecting the integrity of their work and their personal well-being.</w:t>
      </w:r>
    </w:p>
    <w:bookmarkEnd w:id="24"/>
    <w:bookmarkStart w:id="25" w:name="X934550c822efc525b0d78039a08062aee44a26d"/>
    <w:p>
      <w:pPr>
        <w:pStyle w:val="Heading2"/>
      </w:pPr>
      <w:r>
        <w:t xml:space="preserve">Slide 6: The Impact of Digital Transformation</w:t>
      </w:r>
    </w:p>
    <w:p>
      <w:pPr>
        <w:pStyle w:val="FirstParagraph"/>
      </w:pPr>
      <w:r>
        <w:t xml:space="preserve">The digital revolution has fundamentally altered how journalism functions. Journalists must now master multimedia skills, from video editing to data analysis. In Pakistan Karachi, where mobile phone penetration is exceptionally high, social media platforms serve as both channels for dissemination and sources for breaking news. However, this speed also brings the risk of misinformation.</w:t>
      </w:r>
    </w:p>
    <w:bookmarkEnd w:id="25"/>
    <w:bookmarkStart w:id="26" w:name="slide-7-the-rise-of-citizen-journalism"/>
    <w:p>
      <w:pPr>
        <w:pStyle w:val="Heading2"/>
      </w:pPr>
      <w:r>
        <w:t xml:space="preserve">Slide 7: The Rise of Citizen Journalism</w:t>
      </w:r>
    </w:p>
    <w:p>
      <w:pPr>
        <w:pStyle w:val="FirstParagraph"/>
      </w:pPr>
      <w:r>
        <w:t xml:space="preserve">Citizen journalism has emerged as a powerful force in Pakistan Karachi. Ordinary citizens use smartphones to capture events as they unfold, providing real-time footage that professional journalists may not be able to access immediately. While this democratizes information, it also raises questions about verification and ethical standards.</w:t>
      </w:r>
    </w:p>
    <w:p>
      <w:pPr>
        <w:pStyle w:val="BodyText"/>
      </w:pPr>
      <w:r>
        <w:t xml:space="preserve">h2: Slide 8: Ethical Standards and Objectivity</w:t>
      </w:r>
    </w:p>
    <w:p>
      <w:pPr>
        <w:pStyle w:val="BodyText"/>
      </w:pPr>
      <w:r>
        <w:t xml:space="preserve">Maintaining high ethical standards is crucial for credibility. Journalists must strive for objectivity while navigating the highly polarized political climate of Pakistan Karachi. This involves verifying sources, avoiding sensationalism, and respecting privacy rights.</w:t>
      </w:r>
    </w:p>
    <w:bookmarkEnd w:id="26"/>
    <w:bookmarkStart w:id="27" w:name="X956add10927e74222b5e7901152123f74322659"/>
    <w:p>
      <w:pPr>
        <w:pStyle w:val="Heading2"/>
      </w:pPr>
      <w:r>
        <w:t xml:space="preserve">Slide 9: Media Ownership and Political Influence</w:t>
      </w:r>
    </w:p>
    <w:p>
      <w:pPr>
        <w:pStyle w:val="FirstParagraph"/>
      </w:pPr>
      <w:r>
        <w:t xml:space="preserve">The ownership structure of media outlets in Pakistan Karachi can significantly impact editorial independence. Many major newspapers and television channels are owned by business conglomerates or political entities. This relationship can influence coverage, particularly during election cycles or times of national crisis.</w:t>
      </w:r>
    </w:p>
    <w:bookmarkEnd w:id="27"/>
    <w:bookmarkStart w:id="28" w:name="Xb9f0de80bea0173500e850b56ecae4e5c1d5dfb"/>
    <w:p>
      <w:pPr>
        <w:pStyle w:val="Heading2"/>
      </w:pPr>
      <w:r>
        <w:t xml:space="preserve">Slide 10: The Role of Investigative Journalism</w:t>
      </w:r>
    </w:p>
    <w:p>
      <w:pPr>
        <w:pStyle w:val="FirstParagraph"/>
      </w:pPr>
      <w:r>
        <w:t xml:space="preserve">Despite challenges, investigative journalism continues to play a vital role in Pakistan Karachi. In-depth reporting on corruption, environmental issues (such as pollution and waste management), and social justice has led to significant policy changes. These stories require patience, resources, and courage.</w:t>
      </w:r>
    </w:p>
    <w:bookmarkEnd w:id="28"/>
    <w:bookmarkStart w:id="29" w:name="X9256061bf8fddbdaced3d99e1733c0c33f2f902"/>
    <w:p>
      <w:pPr>
        <w:pStyle w:val="Heading2"/>
      </w:pPr>
      <w:r>
        <w:t xml:space="preserve">Slide 11: The Importance of Diversity in Reporting</w:t>
      </w:r>
    </w:p>
    <w:p>
      <w:pPr>
        <w:pStyle w:val="FirstParagraph"/>
      </w:pPr>
      <w:r>
        <w:t xml:space="preserve">A comprehensive understanding of Pakistan Karachi requires diverse perspectives. Journalists must ensure that voices from all sections of society—including women, minorities, and marginalized communities—are heard. This inclusivity enriches the narrative and promotes social cohesion.</w:t>
      </w:r>
    </w:p>
    <w:bookmarkEnd w:id="29"/>
    <w:bookmarkStart w:id="30" w:name="Xbed52eed26dfb5f659c98dbfbaf642fb0081cbe"/>
    <w:p>
      <w:pPr>
        <w:pStyle w:val="Heading2"/>
      </w:pPr>
      <w:r>
        <w:t xml:space="preserve">Slide 12: Technological Tools for Modern Journalists</w:t>
      </w:r>
    </w:p>
    <w:p>
      <w:pPr>
        <w:pStyle w:val="FirstParagraph"/>
      </w:pPr>
      <w:r>
        <w:t xml:space="preserve">Journamodern journalists utilize a range of tools to enhance their reporting. These include data visualization software, secure communication apps, and AI-driven fact-checking platforms. Proficiency in these technologies is no longer optional but essential.</w:t>
      </w:r>
    </w:p>
    <w:bookmarkEnd w:id="30"/>
    <w:bookmarkStart w:id="31" w:name="slide-13-public-engagement-and-trust"/>
    <w:p>
      <w:pPr>
        <w:pStyle w:val="Heading2"/>
      </w:pPr>
      <w:r>
        <w:t xml:space="preserve">Slide 13: Public Engagement and Trust</w:t>
      </w:r>
    </w:p>
    <w:p>
      <w:pPr>
        <w:pStyle w:val="FirstParagraph"/>
      </w:pPr>
      <w:r>
        <w:t xml:space="preserve">The relationship between journalists and the public is evolving. Trust has been eroded by instances of bias and inaccuracies. Building trust requires transparency about sources, correction of errors, and active engagement with audiences through social media platforms.</w:t>
      </w:r>
    </w:p>
    <w:bookmarkEnd w:id="31"/>
    <w:bookmarkStart w:id="32" w:name="slide-14-the-role-of-media-ngos"/>
    <w:p>
      <w:pPr>
        <w:pStyle w:val="Heading2"/>
      </w:pPr>
      <w:r>
        <w:t xml:space="preserve">Slide 14: The Role of Media NGOs</w:t>
      </w:r>
    </w:p>
    <w:p>
      <w:pPr>
        <w:pStyle w:val="FirstParagraph"/>
      </w:pPr>
      <w:r>
        <w:t xml:space="preserve">Non-Governmental Organizations (NGOs) play a crucial role in supporting journalists in Pakistan Karachi. They provide training, legal aid, and advocacy for press freedom. Collaboration between newsrooms and these organizations strengthens the overall ecosystem.</w:t>
      </w:r>
    </w:p>
    <w:bookmarkEnd w:id="32"/>
    <w:bookmarkStart w:id="33" w:name="slide-15-future-trends"/>
    <w:p>
      <w:pPr>
        <w:pStyle w:val="Heading2"/>
      </w:pPr>
      <w:r>
        <w:t xml:space="preserve">Slide 15: Future Trends</w:t>
      </w:r>
    </w:p>
    <w:p>
      <w:pPr>
        <w:pStyle w:val="FirstParagraph"/>
      </w:pPr>
      <w:r>
        <w:t xml:space="preserve">The future of journalism in Pakistan Karachi will likely see further integration of AI and automation in news production. However, the human element—empathy, contextual understanding, and ethical judgment—will remain irreplaceable.</w:t>
      </w:r>
    </w:p>
    <w:bookmarkEnd w:id="33"/>
    <w:bookmarkStart w:id="34" w:name="slide-16-conclusion"/>
    <w:p>
      <w:pPr>
        <w:pStyle w:val="Heading2"/>
      </w:pPr>
      <w:r>
        <w:t xml:space="preserve">Slide 16: Conclusion</w:t>
      </w:r>
    </w:p>
    <w:p>
      <w:pPr>
        <w:pStyle w:val="FirstParagraph"/>
      </w:pPr>
      <w:r>
        <w:t xml:space="preserve">In conclusion, the role of a journalist in Pakistan Karachi is dynamic and complex. It requires resilience, adaptability, and a steadfast commitment to truth. As we look ahead, supporting these professionals through better safety measures, ethical training, and technological resources is essential for maintaining a free and informed society.</w:t>
      </w:r>
    </w:p>
    <w:bookmarkEnd w:id="34"/>
    <w:bookmarkStart w:id="35" w:name="slide-17-qa-session"/>
    <w:p>
      <w:pPr>
        <w:pStyle w:val="Heading2"/>
      </w:pPr>
      <w:r>
        <w:t xml:space="preserve">Slide 17: Q&amp;A Session</w:t>
      </w:r>
    </w:p>
    <w:p>
      <w:pPr>
        <w:pStyle w:val="FirstParagraph"/>
      </w:pPr>
      <w:r>
        <w:t xml:space="preserve">We welcome your questions and thoughts on the role of journalists in Pakistan Karachi. Your insights are valuable for shaping the future of media in our city.</w:t>
      </w:r>
    </w:p>
    <w:bookmarkEnd w:id="35"/>
    <w:bookmarkStart w:id="36" w:name="X410b6a8abeb54abddec9eba9128472ae72b9d2c"/>
    <w:p>
      <w:pPr>
        <w:pStyle w:val="Heading2"/>
      </w:pPr>
      <w:r>
        <w:t xml:space="preserve">Seminar Presentation Slides Closing Remarks</w:t>
      </w:r>
    </w:p>
    <w:p>
      <w:pPr>
        <w:pStyle w:val="FirstParagraph"/>
      </w:pPr>
      <w:r>
        <w:t xml:space="preserve">This Seminar Presentation Slides document provides a comprehensive overview of journalism in Pakistan Karachi. It highlights both the challenges and opportunities that define the profession today. By addressing these aspects, we can work towards a more robust and responsible media landscape.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Pakistan Karachi</dc:title>
  <dc:creator/>
  <dc:language>en</dc:language>
  <cp:keywords/>
  <dcterms:created xsi:type="dcterms:W3CDTF">2026-07-29T16:15:05Z</dcterms:created>
  <dcterms:modified xsi:type="dcterms:W3CDTF">2026-07-29T16:15:05Z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