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Qatar</w:t>
      </w:r>
      <w:r>
        <w:t xml:space="preserve"> </w:t>
      </w:r>
      <w:r>
        <w:t xml:space="preserve">Doha</w:t>
      </w:r>
    </w:p>
    <w:bookmarkStart w:id="20" w:name="slide-1-title-and-introduction"/>
    <w:p>
      <w:pPr>
        <w:pStyle w:val="Heading2"/>
      </w:pPr>
      <w:r>
        <w:t xml:space="preserve">Slide 1: Title and Introduction</w:t>
      </w:r>
    </w:p>
    <w:p>
      <w:pPr>
        <w:pStyle w:val="FirstParagraph"/>
      </w:pPr>
      <w:r>
        <w:rPr>
          <w:bCs/>
          <w:b/>
        </w:rPr>
        <w:t xml:space="preserve">Seminar Topic:</w:t>
      </w:r>
      <w:r>
        <w:t xml:space="preserve"> </w:t>
      </w:r>
      <w:r>
        <w:t xml:space="preserve">The Evolution and Impact of the Modern Journalist in Qatar Doha</w:t>
      </w:r>
      <w:r>
        <w:br/>
      </w:r>
      <w:r>
        <w:br/>
      </w:r>
      <w:r>
        <w:rPr>
          <w:iCs/>
          <w:i/>
        </w:rPr>
        <w:t xml:space="preserve">A Comprehensive Analysis for Media Students, Professionals, and Stakeholders</w:t>
      </w:r>
    </w:p>
    <w:bookmarkEnd w:id="20"/>
    <w:bookmarkStart w:id="21" w:name="Xe34c464b3645a81934e23d18c652fd38cb413d3"/>
    <w:p>
      <w:pPr>
        <w:pStyle w:val="Heading2"/>
      </w:pPr>
      <w:r>
        <w:t xml:space="preserve">Slide 2: Overview of Qatar Doha as a Media Hub</w:t>
      </w:r>
    </w:p>
    <w:p>
      <w:pPr>
        <w:numPr>
          <w:ilvl w:val="0"/>
          <w:numId w:val="1001"/>
        </w:numPr>
        <w:pStyle w:val="Compact"/>
      </w:pPr>
      <w:r>
        <w:rPr>
          <w:bCs/>
          <w:b/>
        </w:rPr>
        <w:t xml:space="preserve">The Context:</w:t>
      </w:r>
      <w:r>
        <w:t xml:space="preserve"> </w:t>
      </w:r>
      <w:r>
        <w:t xml:space="preserve">Qatar Doha has rapidly emerged as a pivotal global media center. Situated at the crossroads of East and West, it serves as a unique vantage point for international news dissemination.</w:t>
      </w:r>
    </w:p>
    <w:p>
      <w:pPr>
        <w:numPr>
          <w:ilvl w:val="0"/>
          <w:numId w:val="1001"/>
        </w:numPr>
        <w:pStyle w:val="Compact"/>
      </w:pPr>
      <w:r>
        <w:rPr>
          <w:bCs/>
          <w:b/>
        </w:rPr>
        <w:t xml:space="preserve">Doha's Infrastructure:</w:t>
      </w:r>
      <w:r>
        <w:t xml:space="preserve"> </w:t>
      </w:r>
      <w:r>
        <w:t xml:space="preserve">The city is home to state-of-the-art broadcasting facilities, hosting major events such as the FIFA World Cup 2022 and countless high-level diplomatic summits. This environment demands a highly skilled journalistic workforce capable of handling complex global narratives.</w:t>
      </w:r>
    </w:p>
    <w:p>
      <w:pPr>
        <w:numPr>
          <w:ilvl w:val="0"/>
          <w:numId w:val="1001"/>
        </w:numPr>
        <w:pStyle w:val="Compact"/>
      </w:pPr>
      <w:r>
        <w:rPr>
          <w:bCs/>
          <w:b/>
        </w:rPr>
        <w:t xml:space="preserve">The Goal of this Seminar:</w:t>
      </w:r>
      <w:r>
        <w:t xml:space="preserve"> </w:t>
      </w:r>
      <w:r>
        <w:t xml:space="preserve">To explore the multifaceted role of the journalist in Qatar Doha, examining their responsibilities toward accuracy, cultural sensitivity, and digital innovation within one of the most dynamic media landscapes in the Middle East.</w:t>
      </w:r>
    </w:p>
    <w:bookmarkEnd w:id="21"/>
    <w:bookmarkStart w:id="22" w:name="X0a6b1f52a14b19d31c0e7a3e7b44bb8ed7ff188"/>
    <w:p>
      <w:pPr>
        <w:pStyle w:val="Heading2"/>
      </w:pPr>
      <w:r>
        <w:t xml:space="preserve">Slide 3: The Role of the Journalist in Global Connectivity</w:t>
      </w:r>
    </w:p>
    <w:p>
      <w:pPr>
        <w:numPr>
          <w:ilvl w:val="0"/>
          <w:numId w:val="1002"/>
        </w:numPr>
        <w:pStyle w:val="Compact"/>
      </w:pPr>
      <w:r>
        <w:rPr>
          <w:bCs/>
          <w:b/>
        </w:rPr>
        <w:t xml:space="preserve">Bridging Cultures:</w:t>
      </w:r>
      <w:r>
        <w:t xml:space="preserve"> </w:t>
      </w:r>
      <w:r>
        <w:t xml:space="preserve">In Qatar Doha, the journalist acts as a cultural ambassador. They must translate not just languages, but societal contexts for a diverse international audience. This requires deep understanding and respect for local customs while maintaining objective reporting standards.</w:t>
      </w:r>
    </w:p>
    <w:p>
      <w:pPr>
        <w:numPr>
          <w:ilvl w:val="0"/>
          <w:numId w:val="1002"/>
        </w:numPr>
        <w:pStyle w:val="Compact"/>
      </w:pPr>
      <w:r>
        <w:rPr>
          <w:bCs/>
          <w:b/>
        </w:rPr>
        <w:t xml:space="preserve">Telling Local Stories Globally:</w:t>
      </w:r>
      <w:r>
        <w:t xml:space="preserve"> </w:t>
      </w:r>
      <w:r>
        <w:t xml:space="preserve">A critical function of the journalist today is to highlight the rapid development within Qatar Doha—ranging from sustainability initiatives to educational reforms like Education City—ensuring these stories reach a global audience effectively.</w:t>
      </w:r>
    </w:p>
    <w:p>
      <w:pPr>
        <w:numPr>
          <w:ilvl w:val="0"/>
          <w:numId w:val="1002"/>
        </w:numPr>
        <w:pStyle w:val="Compact"/>
      </w:pPr>
      <w:r>
        <w:rPr>
          <w:bCs/>
          <w:b/>
        </w:rPr>
        <w:t xml:space="preserve">The Diplomatic Angle:</w:t>
      </w:r>
      <w:r>
        <w:t xml:space="preserve"> </w:t>
      </w:r>
      <w:r>
        <w:t xml:space="preserve">Given Qatar Doha's strong diplomatic presence, journalists often cover geopolitical shifts. Their role extends beyond observation; they provide the analytical depth required for policymakers and the general public to understand complex regional dynamics.</w:t>
      </w:r>
    </w:p>
    <w:bookmarkEnd w:id="22"/>
    <w:bookmarkStart w:id="23" w:name="Xdef83ec6f11fc0fb1f49d5f300b51c941fcc113"/>
    <w:p>
      <w:pPr>
        <w:pStyle w:val="Heading2"/>
      </w:pPr>
      <w:r>
        <w:t xml:space="preserve">Slide 4: Navigating Ethical Challenges in the Digital Age</w:t>
      </w:r>
    </w:p>
    <w:p>
      <w:pPr>
        <w:numPr>
          <w:ilvl w:val="0"/>
          <w:numId w:val="1003"/>
        </w:numPr>
        <w:pStyle w:val="Compact"/>
      </w:pPr>
      <w:r>
        <w:rPr>
          <w:bCs/>
          <w:b/>
        </w:rPr>
        <w:t xml:space="preserve">The Pressure of Real-Time News:</w:t>
      </w:r>
      <w:r>
        <w:t xml:space="preserve"> </w:t>
      </w:r>
      <w:r>
        <w:t xml:space="preserve">With the advent of social media, journalists face immense pressure to break news instantly. In Qatar Doha, where events happen rapidly and attract massive crowds, balancing speed with accuracy is paramount.</w:t>
      </w:r>
    </w:p>
    <w:p>
      <w:pPr>
        <w:numPr>
          <w:ilvl w:val="0"/>
          <w:numId w:val="1003"/>
        </w:numPr>
        <w:pStyle w:val="Compact"/>
      </w:pPr>
      <w:r>
        <w:rPr>
          <w:bCs/>
          <w:b/>
        </w:rPr>
        <w:t xml:space="preserve">Fighting Misinformation:</w:t>
      </w:r>
      <w:r>
        <w:t xml:space="preserve"> </w:t>
      </w:r>
      <w:r>
        <w:t xml:space="preserve">Journalists play a crucial role in verifying facts amidst the flood of unverified information online. They must employ rigorous fact-checking methodologies to uphold trust and credibility.</w:t>
      </w:r>
    </w:p>
    <w:p>
      <w:pPr>
        <w:numPr>
          <w:ilvl w:val="0"/>
          <w:numId w:val="1003"/>
        </w:numPr>
        <w:pStyle w:val="Compact"/>
      </w:pPr>
      <w:r>
        <w:rPr>
          <w:bCs/>
          <w:b/>
        </w:rPr>
        <w:t xml:space="preserve">Cultural Sensitivity vs. Free Speech:</w:t>
      </w:r>
      <w:r>
        <w:t xml:space="preserve"> </w:t>
      </w:r>
      <w:r>
        <w:t xml:space="preserve">Navigating the balance between international press freedom standards and local cultural norms is a delicate task for any journalist operating in Qatar Doha. This requires nuanced storytelling that informs without offending or misrepresenting local traditions.</w:t>
      </w:r>
    </w:p>
    <w:bookmarkEnd w:id="23"/>
    <w:bookmarkStart w:id="24" w:name="Xbf7493fb1f6c81654c4a7814ab0d02133f87342"/>
    <w:p>
      <w:pPr>
        <w:pStyle w:val="Heading2"/>
      </w:pPr>
      <w:r>
        <w:t xml:space="preserve">Slide 5: The Impact of Technology on Journalistic Practice</w:t>
      </w:r>
    </w:p>
    <w:p>
      <w:pPr>
        <w:numPr>
          <w:ilvl w:val="0"/>
          <w:numId w:val="1004"/>
        </w:numPr>
        <w:pStyle w:val="Compact"/>
      </w:pPr>
      <w:r>
        <w:rPr>
          <w:bCs/>
          <w:b/>
        </w:rPr>
        <w:t xml:space="preserve">Data Journalism:</w:t>
      </w:r>
      <w:r>
        <w:t xml:space="preserve"> </w:t>
      </w:r>
      <w:r>
        <w:t xml:space="preserve">Modern journalists in Qatar Doha are increasingly utilizing big data to uncover trends and tell compelling stories. From analyzing economic growth metrics to tracking environmental changes, technology is transforming how news is produced.</w:t>
      </w:r>
    </w:p>
    <w:p>
      <w:pPr>
        <w:numPr>
          <w:ilvl w:val="0"/>
          <w:numId w:val="1004"/>
        </w:numPr>
        <w:pStyle w:val="Compact"/>
      </w:pPr>
      <w:r>
        <w:rPr>
          <w:bCs/>
          <w:b/>
        </w:rPr>
        <w:t xml:space="preserve">Multimedia Storytelling:</w:t>
      </w:r>
      <w:r>
        <w:t xml:space="preserve"> </w:t>
      </w:r>
      <w:r>
        <w:t xml:space="preserve">The modern journalist must be adept at video editing, podcasting, and graphic design. In Qatar Doha's visually driven media environment, engaging multimedia content is essential for capturing audience attention across different demographics.</w:t>
      </w:r>
    </w:p>
    <w:p>
      <w:pPr>
        <w:numPr>
          <w:ilvl w:val="0"/>
          <w:numId w:val="1004"/>
        </w:numPr>
        <w:pStyle w:val="Compact"/>
      </w:pPr>
      <w:r>
        <w:rPr>
          <w:bCs/>
          <w:b/>
        </w:rPr>
        <w:t xml:space="preserve">Digital Security:</w:t>
      </w:r>
      <w:r>
        <w:t xml:space="preserve"> </w:t>
      </w:r>
      <w:r>
        <w:t xml:space="preserve">As digital threats rise, journalists must protect their sources and data. Cybersecurity awareness is now a fundamental skill for any journalist covering sensitive topics in the region.</w:t>
      </w:r>
    </w:p>
    <w:bookmarkEnd w:id="24"/>
    <w:bookmarkStart w:id="25" w:name="Xcd5544a80cfee02d55cf1f8dbd1bc0943a88ea3"/>
    <w:p>
      <w:pPr>
        <w:pStyle w:val="Heading2"/>
      </w:pPr>
      <w:r>
        <w:t xml:space="preserve">Slide 6: Education and Training for Future Journalists</w:t>
      </w:r>
    </w:p>
    <w:p>
      <w:pPr>
        <w:numPr>
          <w:ilvl w:val="0"/>
          <w:numId w:val="1005"/>
        </w:numPr>
        <w:pStyle w:val="Compact"/>
      </w:pPr>
      <w:r>
        <w:rPr>
          <w:bCs/>
          <w:b/>
        </w:rPr>
        <w:t xml:space="preserve">Academic Foundations:</w:t>
      </w:r>
      <w:r>
        <w:t xml:space="preserve"> </w:t>
      </w:r>
      <w:r>
        <w:t xml:space="preserve">Institutions in Qatar Doha are investing heavily in media education, collaborating with top global universities to offer world-class journalism programs. These programs emphasize critical thinking, ethical reporting, and digital literacy.</w:t>
      </w:r>
    </w:p>
    <w:p>
      <w:pPr>
        <w:numPr>
          <w:ilvl w:val="0"/>
          <w:numId w:val="1005"/>
        </w:numPr>
        <w:pStyle w:val="Compact"/>
      </w:pPr>
      <w:r>
        <w:rPr>
          <w:bCs/>
          <w:b/>
        </w:rPr>
        <w:t xml:space="preserve">Mentorship Programs:</w:t>
      </w:r>
      <w:r>
        <w:t xml:space="preserve"> </w:t>
      </w:r>
      <w:r>
        <w:t xml:space="preserve">Experienced journalists in Qatar Doho often serve as mentors to newcomers. This knowledge transfer ensures that high journalistic standards are maintained while allowing for fresh perspectives and innovative approaches.</w:t>
      </w:r>
    </w:p>
    <w:p>
      <w:pPr>
        <w:numPr>
          <w:ilvl w:val="0"/>
          <w:numId w:val="1005"/>
        </w:numPr>
        <w:pStyle w:val="Compact"/>
      </w:pPr>
      <w:r>
        <w:rPr>
          <w:bCs/>
          <w:b/>
        </w:rPr>
        <w:t xml:space="preserve">Lifelong Learning:</w:t>
      </w:r>
      <w:r>
        <w:t xml:space="preserve"> </w:t>
      </w:r>
      <w:r>
        <w:t xml:space="preserve">The media landscape changes rapidly. Continuous professional development is essential for journalists to stay relevant, mastering new tools and adapting to shifting audience behaviors.</w:t>
      </w:r>
    </w:p>
    <w:bookmarkEnd w:id="25"/>
    <w:bookmarkStart w:id="26" w:name="X3add84dfdd02a05833c1b08198edcad12ed83a5"/>
    <w:p>
      <w:pPr>
        <w:pStyle w:val="Heading2"/>
      </w:pPr>
      <w:r>
        <w:t xml:space="preserve">Slide 7: The Future of Journalism in Qatar Doha</w:t>
      </w:r>
    </w:p>
    <w:p>
      <w:pPr>
        <w:numPr>
          <w:ilvl w:val="0"/>
          <w:numId w:val="1006"/>
        </w:numPr>
        <w:pStyle w:val="Compact"/>
      </w:pPr>
      <w:r>
        <w:rPr>
          <w:bCs/>
          <w:b/>
        </w:rPr>
        <w:t xml:space="preserve">Sustainability Reporting:</w:t>
      </w:r>
      <w:r>
        <w:t xml:space="preserve"> </w:t>
      </w:r>
      <w:r>
        <w:t xml:space="preserve">As Qatar Doha positions itself as a leader in sustainability, journalists will play a key role in documenting and analyzing these efforts. This niche area of journalism is growing significantly.</w:t>
      </w:r>
    </w:p>
    <w:p>
      <w:pPr>
        <w:numPr>
          <w:ilvl w:val="0"/>
          <w:numId w:val="1006"/>
        </w:numPr>
        <w:pStyle w:val="Compact"/>
      </w:pPr>
      <w:r>
        <w:rPr>
          <w:bCs/>
          <w:b/>
        </w:rPr>
        <w:t xml:space="preserve">Inclusive Representation:</w:t>
      </w:r>
      <w:r>
        <w:t xml:space="preserve"> </w:t>
      </w:r>
      <w:r>
        <w:t xml:space="preserve">Ensuring diverse voices are heard in media coverage is a priority. Journalists must actively seek out stories from underrepresented communities within Qatar Doha, fostering social cohesion and understanding.</w:t>
      </w:r>
    </w:p>
    <w:p>
      <w:pPr>
        <w:numPr>
          <w:ilvl w:val="0"/>
          <w:numId w:val="1006"/>
        </w:numPr>
        <w:pStyle w:val="Compact"/>
      </w:pPr>
      <w:r>
        <w:rPr>
          <w:bCs/>
          <w:b/>
        </w:rPr>
        <w:t xml:space="preserve">Cross-Border Collaboration:</w:t>
      </w:r>
      <w:r>
        <w:t xml:space="preserve"> </w:t>
      </w:r>
      <w:r>
        <w:t xml:space="preserve">International partnerships between journalists will continue to strengthen, facilitating the exchange of ideas and best practices. This global collaboration enhances the quality of reporting and broadens the scope of coverage.</w:t>
      </w:r>
    </w:p>
    <w:bookmarkEnd w:id="26"/>
    <w:bookmarkStart w:id="27" w:name="slide-8-conclusion-and-call-to-action"/>
    <w:p>
      <w:pPr>
        <w:pStyle w:val="Heading2"/>
      </w:pPr>
      <w:r>
        <w:t xml:space="preserve">Slide 8: Conclusion and Call to Action</w:t>
      </w:r>
    </w:p>
    <w:p>
      <w:pPr>
        <w:numPr>
          <w:ilvl w:val="0"/>
          <w:numId w:val="1007"/>
        </w:numPr>
        <w:pStyle w:val="Compact"/>
      </w:pPr>
      <w:r>
        <w:rPr>
          <w:bCs/>
          <w:b/>
        </w:rPr>
        <w:t xml:space="preserve">The Indispensable Role:</w:t>
      </w:r>
      <w:r>
        <w:t xml:space="preserve"> </w:t>
      </w:r>
      <w:r>
        <w:t xml:space="preserve">The journalist remains the cornerstone of an informed society. In Qatar Doha, their role is particularly significant due to the city's global stature and diverse population.</w:t>
      </w:r>
    </w:p>
    <w:p>
      <w:pPr>
        <w:numPr>
          <w:ilvl w:val="0"/>
          <w:numId w:val="1007"/>
        </w:numPr>
        <w:pStyle w:val="Compact"/>
      </w:pPr>
      <w:r>
        <w:rPr>
          <w:bCs/>
          <w:b/>
        </w:rPr>
        <w:t xml:space="preserve">Ethical Commitment:</w:t>
      </w:r>
      <w:r>
        <w:t xml:space="preserve"> </w:t>
      </w:r>
      <w:r>
        <w:t xml:space="preserve">We must all commit to upholding the highest ethical standards. Truth, accuracy, and fairness are non-negotiable values that define our profession.</w:t>
      </w:r>
    </w:p>
    <w:p>
      <w:pPr>
        <w:numPr>
          <w:ilvl w:val="0"/>
          <w:numId w:val="1007"/>
        </w:numPr>
        <w:pStyle w:val="Compact"/>
      </w:pPr>
      <w:r>
        <w:rPr>
          <w:bCs/>
          <w:b/>
        </w:rPr>
        <w:t xml:space="preserve">Embracing Change:</w:t>
      </w:r>
      <w:r>
        <w:t xml:space="preserve"> </w:t>
      </w:r>
      <w:r>
        <w:t xml:space="preserve">Let us embrace technological advancements while staying rooted in journalistic integrity. The future of media in Qatar Doha looks bright, driven by dedicated professionals who are eager to tell impactful stories.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Qatar Doha</dc:title>
  <dc:creator/>
  <dc:language>en</dc:language>
  <cp:keywords/>
  <dcterms:created xsi:type="dcterms:W3CDTF">2026-07-29T07:40:27Z</dcterms:created>
  <dcterms:modified xsi:type="dcterms:W3CDTF">2026-07-29T07:40:27Z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