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217bb8c847c971ba8186cfbc781eaf47d146877"/>
    <w:p>
      <w:pPr>
        <w:pStyle w:val="Heading1"/>
      </w:pPr>
      <w:r>
        <w:t xml:space="preserve">Seminar Presentation Slides on the Modern Journalist in Sri Lanka Colombo</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dedicated to analyzing the critical role, challenges, and future trajectory of the journalist in Sri Lanka Colombo. As we gather today, it is imperative to recognize that Colombo stands not merely as the commercial capital of Sri Lanka but as a vibrant hub of media activity where national narratives are constructed and disseminated. The journalist serves as the bridge between power and the public sphere.</w:t>
      </w:r>
    </w:p>
    <w:p>
      <w:pPr>
        <w:pStyle w:val="BodyText"/>
      </w:pPr>
      <w:r>
        <w:t xml:space="preserve">In this presentation, we will explore how urbanization in Colombo has transformed traditional reporting methods. We will delve into the socio-political landscape that defines journalistic practices in this specific geographic context. Understanding the journalist within Sri Lanka Colombo requires an examination of how digital media convergence impacts local newsrooms and how journalists navigate complex cultural sensitivities inherent to Sri Lankan society.</w:t>
      </w:r>
    </w:p>
    <w:p>
      <w:pPr>
        <w:pStyle w:val="BodyText"/>
      </w:pPr>
      <w:r>
        <w:t xml:space="preserve">We must acknowledge that while global standards of journalism provide a framework, the lived experience of a reporter in Colombo is unique due to historical, linguistic, and political factors. This presentation aims to dissect these nuances thoroughly.</w:t>
      </w:r>
    </w:p>
    <w:bookmarkEnd w:id="20"/>
    <w:bookmarkStart w:id="21" w:name="X948c7044370bea0e37d4dfcd88c87534bded6ec"/>
    <w:p>
      <w:pPr>
        <w:pStyle w:val="Heading2"/>
      </w:pPr>
      <w:r>
        <w:t xml:space="preserve">Slide 2: The Historical Evolution of Media in Sri Lanka</w:t>
      </w:r>
    </w:p>
    <w:p>
      <w:pPr>
        <w:pStyle w:val="FirstParagraph"/>
      </w:pPr>
      <w:r>
        <w:t xml:space="preserve">To understand the current state of the journalist in Sri Lanka Colombo, one must look back at the historical evolution of media. Historically, journalism in Sri Lanka was heavily influenced by colonial structures and later by post-independence nationalism. In Colombo, this evolution has been particularly rapid due to its status as an urban center.</w:t>
      </w:r>
    </w:p>
    <w:p>
      <w:pPr>
        <w:pStyle w:val="BodyText"/>
      </w:pPr>
      <w:r>
        <w:t xml:space="preserve">Previously dominated by print media such as major national newspapers based in Colombo, the airwaves were controlled state-owned entities for decades. The journalist’s role was largely that of a disseminator of information rather than an interrogator of power. However, the liberalization of the economy in the 1970s and 1980s began to shift this dynamic, allowing for a more pluralistic media environment.</w:t>
      </w:r>
    </w:p>
    <w:p>
      <w:pPr>
        <w:pStyle w:val="BodyText"/>
      </w:pPr>
      <w:r>
        <w:t xml:space="preserve">The civil war era further complicated this evolution. Many journalists in Colombo operated under intense pressure, navigating both state censorship and threats from non-state actors. The transition from a war-time economy to a peace-time society has brought new freedoms but also new complexities regarding how the journalist reports on sensitive reconciliation issues.</w:t>
      </w:r>
    </w:p>
    <w:bookmarkEnd w:id="21"/>
    <w:bookmarkStart w:id="22" w:name="Xe7a8a509e25c1c93b79d21cc9b3feecede96c62"/>
    <w:p>
      <w:pPr>
        <w:pStyle w:val="Heading2"/>
      </w:pPr>
      <w:r>
        <w:t xml:space="preserve">Slide 3: The Urban Context: Why Colombo Matters</w:t>
      </w:r>
    </w:p>
    <w:p>
      <w:pPr>
        <w:pStyle w:val="FirstParagraph"/>
      </w:pPr>
      <w:r>
        <w:t xml:space="preserve">The specific context of Sri Lanka Colombo is crucial for this discussion. As the capital, Colombo hosts the headquarters of most major media houses, government press bureaus, and foreign correspondents. Therefore, the journalist in Sri Lanka Colombo is often at the epicenter of national policy discussions.</w:t>
      </w:r>
    </w:p>
    <w:p>
      <w:pPr>
        <w:pStyle w:val="BodyText"/>
      </w:pPr>
      <w:r>
        <w:t xml:space="preserve">Urbanization has led to a distinct type of journalistic consumer in Colombo—a populace that is increasingly mobile, digitally connected, and demanding. The journalist must cater to an audience that expects real-time updates alongside deep-dive investigative pieces. Unlike rural journalists who may focus on agrarian issues or local governance, the Colombo-based journalist often deals with macroeconomic trends, foreign policy implications for Sri Lanka, and high-level political maneuvering.</w:t>
      </w:r>
    </w:p>
    <w:p>
      <w:pPr>
        <w:pStyle w:val="BodyText"/>
      </w:pPr>
      <w:r>
        <w:t xml:space="preserve">Furthermore, the concentration of resources in Colombo creates a disparity. The access to international networking opportunities and training facilities is significantly higher for journalists based in the capital compared to their counterparts in Jaffna or Galle. This geographical divide impacts the diversity of voices heard within Sri Lankan media.</w:t>
      </w:r>
    </w:p>
    <w:bookmarkEnd w:id="22"/>
    <w:bookmarkStart w:id="23" w:name="X7e4aad1d00d5fdcef32c0362da89b63f7752174"/>
    <w:p>
      <w:pPr>
        <w:pStyle w:val="Heading2"/>
      </w:pPr>
      <w:r>
        <w:t xml:space="preserve">Slide 4: Digital Transformation and Social Media</w:t>
      </w:r>
    </w:p>
    <w:p>
      <w:pPr>
        <w:pStyle w:val="FirstParagraph"/>
      </w:pPr>
      <w:r>
        <w:t xml:space="preserve">The advent of digital technology has fundamentally altered the profession for every journalist in Sri Lanka Colombo. Traditional gatekeeping mechanisms have eroded, allowing citizen journalism to rise alongside professional reporting. For the modern journalist, being present on social media platforms like Facebook, Twitter (X), and LinkedIn is no longer optional; it is a necessity for audience engagement.</w:t>
      </w:r>
    </w:p>
    <w:p>
      <w:pPr>
        <w:pStyle w:val="BodyText"/>
      </w:pPr>
      <w:r>
        <w:t xml:space="preserve">This shift has brought opportunities for broader reach but also challenges regarding misinformation. Journalists in Colombo frequently face the burden of fact-checking viral rumors that can destabilize public order. The speed of news dissemination often outpaces verification processes, placing ethical dilemmas at the forefront of daily work.</w:t>
      </w:r>
    </w:p>
    <w:p>
      <w:pPr>
        <w:pStyle w:val="BodyText"/>
      </w:pPr>
      <w:r>
        <w:t xml:space="preserve">Moreover, digital platforms have democratized information but also facilitated targeted disinformation campaigns. The journalist must now be part reporter and part data analyst, capable of navigating algorithmic biases to ensure that factual journalism reaches the public eye amidst a sea of noise.</w:t>
      </w:r>
    </w:p>
    <w:bookmarkEnd w:id="23"/>
    <w:bookmarkStart w:id="24" w:name="X039861fbdf8c3188b7c5f2efcac2972585d658c"/>
    <w:p>
      <w:pPr>
        <w:pStyle w:val="Heading2"/>
      </w:pPr>
      <w:r>
        <w:t xml:space="preserve">Slide 5: Ethical Challenges and Safety Concerns</w:t>
      </w:r>
    </w:p>
    <w:p>
      <w:pPr>
        <w:pStyle w:val="FirstParagraph"/>
      </w:pPr>
      <w:r>
        <w:t xml:space="preserve">Safety remains a paramount concern for any journalist operating in Sri Lanka, particularly in Colombo where political pressure is most visible. While physical attacks have decreased since the end of the civil war, legal harassment and strategic lawsuits against public participation (SLAPPs) have become common tactics to silence dissent.</w:t>
      </w:r>
    </w:p>
    <w:p>
      <w:pPr>
        <w:pStyle w:val="BodyText"/>
      </w:pPr>
      <w:r>
        <w:t xml:space="preserve">Ethical journalism in a polarized society like Sri Lanka requires immense courage. Journalists must navigate ethnic sensitivities between Sinhalese and Tamil communities while maintaining impartiality. The journalist in Sri Lanka Colombo often acts as a mediator of conflict, striving to present balanced narratives that do not inflame communal tensions.</w:t>
      </w:r>
    </w:p>
    <w:p>
      <w:pPr>
        <w:pStyle w:val="BodyText"/>
      </w:pPr>
      <w:r>
        <w:t xml:space="preserve">Furthermore, the economic instability affecting Sri Lanka has led to salary cuts and job insecurity in the media sector. This financial pressure can compromise editorial independence, as media houses may succumb to pressures from political patrons or corporate advertisers. The ethical journalist must constantly guard against such influences.</w:t>
      </w:r>
    </w:p>
    <w:bookmarkEnd w:id="24"/>
    <w:bookmarkStart w:id="25" w:name="X7071e7bc2aa14a5c47712381c2ef6a79f8a243a"/>
    <w:p>
      <w:pPr>
        <w:pStyle w:val="Heading2"/>
      </w:pPr>
      <w:r>
        <w:t xml:space="preserve">Slide 6: The Role of Investigative Journalism</w:t>
      </w:r>
    </w:p>
    <w:p>
      <w:pPr>
        <w:pStyle w:val="FirstParagraph"/>
      </w:pPr>
      <w:r>
        <w:t xml:space="preserve">In an era of superficial news cycles, the role of investigative journalism is more critical than ever for the journalist in Sri Lanka Colombo. High-profile investigations into corruption, governance failures, and human rights abuses have historically driven significant political change in the country.</w:t>
      </w:r>
    </w:p>
    <w:p>
      <w:pPr>
        <w:pStyle w:val="BodyText"/>
      </w:pPr>
      <w:r>
        <w:t xml:space="preserve">Cases such as the Easter Sunday attacks or recent economic crisis management highlight how investigative reporting can hold power to account. However, these investigations carry high risks for the journalist involved. They require specialized skills in data mining, source protection, and legal knowledge.</w:t>
      </w:r>
    </w:p>
    <w:p>
      <w:pPr>
        <w:pStyle w:val="BodyText"/>
      </w:pPr>
      <w:r>
        <w:t xml:space="preserve">We must encourage mentorship programs where senior journalists in Colombo train younger reporters in investigative techniques. Building a culture of rigorous verification is essential to maintaining public trust. Without strong investigative journalism, the accountability loop between the government and the citizens of Sri Lanka breaks down.</w:t>
      </w:r>
    </w:p>
    <w:bookmarkEnd w:id="25"/>
    <w:bookmarkStart w:id="26" w:name="X1f5a172d8ffc0ff55ba3ea8331967257427eb74"/>
    <w:p>
      <w:pPr>
        <w:pStyle w:val="Heading2"/>
      </w:pPr>
      <w:r>
        <w:t xml:space="preserve">Slide 7: Media Ownership and Commercial Pressures</w:t>
      </w:r>
    </w:p>
    <w:p>
      <w:pPr>
        <w:pStyle w:val="FirstParagraph"/>
      </w:pPr>
      <w:r>
        <w:t xml:space="preserve">A significant structural issue affecting journalists in Sri Lanka Colombo is the concentration of media ownership. Many major newspapers and television channels are owned by large conglomerates with political affiliations. This creates an inherent conflict of interest where the journalist’s professional duties may clash with the commercial or political interests of their employer.</w:t>
      </w:r>
    </w:p>
    <w:p>
      <w:pPr>
        <w:pStyle w:val="BodyText"/>
      </w:pPr>
      <w:r>
        <w:t xml:space="preserve">This dynamic affects newsroom dynamics, self-censorship, and story selection. The journalist often faces pressure to align reporting with the owner’s agenda. Recognizing this challenge is vital for media literacy among the public in Sri Lanka Colombo.</w:t>
      </w:r>
    </w:p>
    <w:p>
      <w:pPr>
        <w:pStyle w:val="BodyText"/>
      </w:pPr>
      <w:r>
        <w:t xml:space="preserve">Solutions include promoting cooperative media models or independent digital-native outlets that rely on subscription models rather than advertisement revenue tied to political favor. Empowering journalists through strong unions and collective bargaining can help mitigate some of these commercial pressures, ensuring editorial integrity remains intact.</w:t>
      </w:r>
    </w:p>
    <w:bookmarkEnd w:id="26"/>
    <w:bookmarkStart w:id="27" w:name="X988cfd8cc470a341751c2825ba4c69cdd727157"/>
    <w:p>
      <w:pPr>
        <w:pStyle w:val="Heading2"/>
      </w:pPr>
      <w:r>
        <w:t xml:space="preserve">Slide 8: Future Directions and Recommendations</w:t>
      </w:r>
    </w:p>
    <w:p>
      <w:pPr>
        <w:pStyle w:val="FirstParagraph"/>
      </w:pPr>
      <w:r>
        <w:t xml:space="preserve">Looking ahead, the future of journalism in Sri Lanka Colombo depends on adaptation and resilience. We recommend increased investment in digital literacy training for journalists to combat misinformation effectively. Furthermore, international support for press freedom organizations operating within Sri Lanka should be sustained to provide legal aid and safety resources.</w:t>
      </w:r>
    </w:p>
    <w:p>
      <w:pPr>
        <w:pStyle w:val="BodyText"/>
      </w:pPr>
      <w:r>
        <w:t xml:space="preserve">Educational institutions in Colombo must update their journalism curricula to include modules on digital security, ethical AI usage, and data journalism. The next generation of journalists needs tools that the current industry standards may lack.</w:t>
      </w:r>
    </w:p>
    <w:p>
      <w:pPr>
        <w:pStyle w:val="BodyText"/>
      </w:pPr>
      <w:r>
        <w:t xml:space="preserve">We call for a renewed social contract between media houses and the public in Sri Lanka Colombo. Trust is earned through consistency, accuracy, and transparency. By prioritizing these values over clicks or political expediency, the journalist can reclaim their role as a vital pillar of democracy.</w:t>
      </w:r>
    </w:p>
    <w:bookmarkEnd w:id="27"/>
    <w:bookmarkStart w:id="28" w:name="slide-9-conclusion"/>
    <w:p>
      <w:pPr>
        <w:pStyle w:val="Heading2"/>
      </w:pPr>
      <w:r>
        <w:t xml:space="preserve">Slide 9: Conclusion</w:t>
      </w:r>
    </w:p>
    <w:p>
      <w:pPr>
        <w:pStyle w:val="FirstParagraph"/>
      </w:pPr>
      <w:r>
        <w:t xml:space="preserve">In conclusion, the journalist in Sri Lanka Colombo operates at a complex intersection of history, technology, and politics. While challenges such as safety threats, economic instability, and ethical dilemmas are prevalent, the resilience of Sri Lankan journalists is undeniable.</w:t>
      </w:r>
    </w:p>
    <w:p>
      <w:pPr>
        <w:pStyle w:val="BodyText"/>
      </w:pPr>
      <w:r>
        <w:t xml:space="preserve">This seminar has highlighted that supporting these professionals is not just about protecting individuals; it is about safeguarding the democratic fabric of Sri Lanka. As we move forward, let us commit to fostering an environment where truth prevails and every voice in Colombo can be heard accurately and fairly.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Journalist in Sri Lanka Colombo</dc:title>
  <dc:creator/>
  <dc:language>en</dc:language>
  <cp:keywords/>
  <dcterms:created xsi:type="dcterms:W3CDTF">2026-07-29T04:14:56Z</dcterms:created>
  <dcterms:modified xsi:type="dcterms:W3CDTF">2026-07-29T04:14:56Z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