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Seminar Presentation Slides: The Modern Journalist in United Kingdom Birmingham</w:t>
      </w:r>
    </w:p>
    <w:bookmarkStart w:id="20" w:name="introduction-to-local-journalism"/>
    <w:p>
      <w:pPr>
        <w:pStyle w:val="Heading1"/>
      </w:pPr>
      <w:r>
        <w:t xml:space="preserve">Introduction to Local Journalism</w:t>
      </w:r>
    </w:p>
    <w:p>
      <w:pPr>
        <w:pStyle w:val="FirstParagraph"/>
      </w:pPr>
      <w:r>
        <w:t xml:space="preserve">Welcome to this comprehensive seminar presentation slides session focused on the evolving role of the Journalist within the dynamic media landscape of United Kingdom Birmingham. This document serves as a critical resource for students, media professionals, and community leaders who seek to understand how local journalism functions in one of Europe's most vibrant metropolitan areas.</w:t>
      </w:r>
    </w:p>
    <w:bookmarkEnd w:id="20"/>
    <w:bookmarkStart w:id="21" w:name="objective"/>
    <w:p>
      <w:pPr>
        <w:pStyle w:val="Heading1"/>
      </w:pPr>
      <w:r>
        <w:t xml:space="preserve">Objective</w:t>
      </w:r>
    </w:p>
    <w:p>
      <w:pPr>
        <w:pStyle w:val="FirstParagraph"/>
      </w:pPr>
      <w:r>
        <w:t xml:space="preserve">Our primary objective is to dissect the responsibilities, challenges, and technological adaptations required by a contemporary Journalist operating in United Kingdom Birmingham. We aim to highlight why local newsrooms remain the backbone of democratic engagement in this region.</w:t>
      </w:r>
    </w:p>
    <w:bookmarkEnd w:id="21"/>
    <w:bookmarkStart w:id="22" w:name="the-context-united-kingdom-birmingham"/>
    <w:p>
      <w:pPr>
        <w:pStyle w:val="Heading1"/>
      </w:pPr>
      <w:r>
        <w:t xml:space="preserve">The Context: United Kingdom Birmingham</w:t>
      </w:r>
    </w:p>
    <w:p>
      <w:pPr>
        <w:pStyle w:val="FirstParagraph"/>
      </w:pPr>
      <w:r>
        <w:t xml:space="preserve">United Kingdom Birmingham</w:t>
      </w:r>
      <w:r>
        <w:t xml:space="preserve"> </w:t>
      </w:r>
      <w:r>
        <w:t xml:space="preserve">is not just a city; it is a cultural hub, an economic engine, and a mosaic of diverse communities. For the Journalist working here, the story never ends. From the industrial heritage of Digbeth to the financial district at Brindleyplace, every corner holds narratives that require sensitive and accurate reporting.</w:t>
      </w:r>
    </w:p>
    <w:bookmarkEnd w:id="22"/>
    <w:bookmarkStart w:id="23" w:name="why-birmingham-matters"/>
    <w:p>
      <w:pPr>
        <w:pStyle w:val="Heading1"/>
      </w:pPr>
      <w:r>
        <w:t xml:space="preserve">Why Birmingham Matters</w:t>
      </w:r>
    </w:p>
    <w:p>
      <w:pPr>
        <w:numPr>
          <w:ilvl w:val="0"/>
          <w:numId w:val="1001"/>
        </w:numPr>
        <w:pStyle w:val="Compact"/>
      </w:pPr>
      <w:r>
        <w:t xml:space="preserve">Diversity:</w:t>
      </w:r>
      <w:r>
        <w:t xml:space="preserve"> </w:t>
      </w:r>
      <w:r>
        <w:t xml:space="preserve">United Kingdom Birmingham is one of the most diverse cities in the United Kingdom. A Journalist must possess cultural competency to accurately represent voices from South Asian, Caribbean, African, and European communities.</w:t>
      </w:r>
    </w:p>
    <w:p>
      <w:pPr>
        <w:numPr>
          <w:ilvl w:val="0"/>
          <w:numId w:val="1001"/>
        </w:numPr>
        <w:pStyle w:val="Compact"/>
      </w:pPr>
      <w:r>
        <w:t xml:space="preserve">Economic Shift:</w:t>
      </w:r>
      <w:r>
        <w:t xml:space="preserve"> </w:t>
      </w:r>
      <w:r>
        <w:t xml:space="preserve">The city is transitioning from manufacturing to services and tech. The Journalist plays a vital role in explaining economic changes to the working public.</w:t>
      </w:r>
    </w:p>
    <w:p>
      <w:pPr>
        <w:numPr>
          <w:ilvl w:val="0"/>
          <w:numId w:val="1001"/>
        </w:numPr>
        <w:pStyle w:val="Compact"/>
      </w:pPr>
      <w:r>
        <w:t xml:space="preserve">Political Significance:</w:t>
      </w:r>
      <w:r>
        <w:t xml:space="preserve"> </w:t>
      </w:r>
      <w:r>
        <w:t xml:space="preserve">As a major constituency, Birmingham's local politics influence national policy. The Journalist acts as a watchdog for council decisions and MP conduct.</w:t>
      </w:r>
    </w:p>
    <w:bookmarkEnd w:id="23"/>
    <w:bookmarkStart w:id="24" w:name="X5cc940c567ccdba1965b412658015d464e0ee2b"/>
    <w:p>
      <w:pPr>
        <w:pStyle w:val="Heading1"/>
      </w:pPr>
      <w:r>
        <w:t xml:space="preserve">Core Responsibilities of the Local Journalist</w:t>
      </w:r>
    </w:p>
    <w:p>
      <w:pPr>
        <w:pStyle w:val="FirstParagraph"/>
      </w:pPr>
      <w:r>
        <w:t xml:space="preserve">The role of a Journalist extends far beyond writing articles. In United Kingdom Birmingham, a skilled professional is expected to be a reporter, editor, social media manager, and community liaison simultaneously.</w:t>
      </w:r>
    </w:p>
    <w:p>
      <w:pPr>
        <w:numPr>
          <w:ilvl w:val="0"/>
          <w:numId w:val="1002"/>
        </w:numPr>
        <w:pStyle w:val="Compact"/>
      </w:pPr>
      <w:r>
        <w:t xml:space="preserve">Fact-Checking:</w:t>
      </w:r>
      <w:r>
        <w:t xml:space="preserve"> </w:t>
      </w:r>
      <w:r>
        <w:t xml:space="preserve">With the rapid spread of misinformation on digital platforms in United Kingdom Birmingham, the Journalist must prioritize verification above speed. Accuracy builds trust with local readers.</w:t>
      </w:r>
    </w:p>
    <w:p>
      <w:pPr>
        <w:numPr>
          <w:ilvl w:val="0"/>
          <w:numId w:val="1002"/>
        </w:numPr>
        <w:pStyle w:val="Compact"/>
      </w:pPr>
      <w:r>
        <w:t xml:space="preserve">Community Engagement:</w:t>
      </w:r>
      <w:r>
        <w:t xml:space="preserve"> </w:t>
      </w:r>
      <w:r>
        <w:t xml:space="preserve">The Journalist must attend town halls, council meetings, and cultural festivals. Presence in neighborhoods like Aston or Moseley is essential for gathering authentic stories.</w:t>
      </w:r>
    </w:p>
    <w:p>
      <w:pPr>
        <w:numPr>
          <w:ilvl w:val="0"/>
          <w:numId w:val="1002"/>
        </w:numPr>
        <w:pStyle w:val="Compact"/>
      </w:pPr>
      <w:r>
        <w:t xml:space="preserve">Ethical Reporting:</w:t>
      </w:r>
      <w:r>
        <w:t xml:space="preserve"> </w:t>
      </w:r>
      <w:r>
        <w:t xml:space="preserve">Adhering to Press Standards Org ( IPSO ) guidelines is mandatory. The Journalist must handle sensitive issues, such as crime and social inequality, with empathy and restraint.</w:t>
      </w:r>
    </w:p>
    <w:bookmarkEnd w:id="24"/>
    <w:bookmarkStart w:id="25" w:name="challenges-facing-the-modern-journalist"/>
    <w:p>
      <w:pPr>
        <w:pStyle w:val="Heading1"/>
      </w:pPr>
      <w:r>
        <w:t xml:space="preserve">Challenges Facing the Modern Journalist</w:t>
      </w:r>
    </w:p>
    <w:p>
      <w:pPr>
        <w:pStyle w:val="FirstParagraph"/>
      </w:pPr>
      <w:r>
        <w:t xml:space="preserve">The landscape for a Journalist in United Kingdom Birmingham is fraught with challenges. The traditional newspaper model is declining, leading to budget cuts and staff reductions. This means fewer resources to cover complex stories.</w:t>
      </w:r>
    </w:p>
    <w:bookmarkEnd w:id="25"/>
    <w:bookmarkStart w:id="26" w:name="digital-disruption"/>
    <w:p>
      <w:pPr>
        <w:pStyle w:val="Heading1"/>
      </w:pPr>
      <w:r>
        <w:t xml:space="preserve">Digital Disruption</w:t>
      </w:r>
    </w:p>
    <w:p>
      <w:pPr>
        <w:pStyle w:val="FirstParagraph"/>
      </w:pPr>
      <w:r>
        <w:t xml:space="preserve">The rise of social media has changed how news is consumed in United Kingdom Birmingham. The Journalist must now compete with viral videos and unverified tweets. This requires a shift from passive reading to active engagement, where the Journalist must curate and contextualize information rapidly.</w:t>
      </w:r>
    </w:p>
    <w:bookmarkEnd w:id="26"/>
    <w:bookmarkStart w:id="27" w:name="safety-concerns"/>
    <w:p>
      <w:pPr>
        <w:pStyle w:val="Heading1"/>
      </w:pPr>
      <w:r>
        <w:t xml:space="preserve">Safety Concerns</w:t>
      </w:r>
    </w:p>
    <w:p>
      <w:pPr>
        <w:pStyle w:val="FirstParagraph"/>
      </w:pPr>
      <w:r>
        <w:t xml:space="preserve">Reporting on crime or political unrest in United Kingdom Birmingham can pose physical risks. The Journalist must be trained in safety protocols, particularly when covering protests or volatile situations. Digital safety is equally important, as online harassment against local reporters is increasing.</w:t>
      </w:r>
    </w:p>
    <w:bookmarkEnd w:id="27"/>
    <w:bookmarkStart w:id="28" w:name="the-role-of-technology"/>
    <w:p>
      <w:pPr>
        <w:pStyle w:val="Heading1"/>
      </w:pPr>
      <w:r>
        <w:t xml:space="preserve">The Role of Technology</w:t>
      </w:r>
    </w:p>
    <w:p>
      <w:pPr>
        <w:pStyle w:val="FirstParagraph"/>
      </w:pPr>
      <w:r>
        <w:t xml:space="preserve">To survive and thrive, the Journalist in United Kingdom Birmingham must embrace technology. This includes using data journalism tools to uncover trends in housing or education across the city.</w:t>
      </w:r>
    </w:p>
    <w:p>
      <w:pPr>
        <w:numPr>
          <w:ilvl w:val="0"/>
          <w:numId w:val="1003"/>
        </w:numPr>
        <w:pStyle w:val="Compact"/>
      </w:pPr>
      <w:r>
        <w:t xml:space="preserve">Multimedia Storytelling:</w:t>
      </w:r>
      <w:r>
        <w:t xml:space="preserve"> </w:t>
      </w:r>
      <w:r>
        <w:t xml:space="preserve">The modern Journalist produces podcasts, video reports, and interactive graphics. In United Kingdom Birmingham, visual stories of city regeneration resonate deeply with audiences.</w:t>
      </w:r>
    </w:p>
    <w:p>
      <w:pPr>
        <w:numPr>
          <w:ilvl w:val="0"/>
          <w:numId w:val="1003"/>
        </w:numPr>
        <w:pStyle w:val="Compact"/>
      </w:pPr>
      <w:r>
        <w:t xml:space="preserve">SEO and Analytics:</w:t>
      </w:r>
      <w:r>
        <w:t xml:space="preserve"> </w:t>
      </w:r>
      <w:r>
        <w:t xml:space="preserve">Understanding search engine optimization allows the Journalist to ensure local news reaches the people who need it most. Analyzing reader data helps tailor content for specific Birmingham neighborhoods.</w:t>
      </w:r>
    </w:p>
    <w:p>
      <w:pPr>
        <w:numPr>
          <w:ilvl w:val="0"/>
          <w:numId w:val="1003"/>
        </w:numPr>
        <w:pStyle w:val="Compact"/>
      </w:pPr>
      <w:r>
        <w:t xml:space="preserve">Mobile Journalism:</w:t>
      </w:r>
      <w:r>
        <w:t xml:space="preserve"> </w:t>
      </w:r>
      <w:r>
        <w:t xml:space="preserve">With smartphone technology, a single Journalist can capture high-quality video and audio on the go. This agility is crucial for breaking news in United Kingdom Birmingham.</w:t>
      </w:r>
    </w:p>
    <w:bookmarkEnd w:id="28"/>
    <w:bookmarkStart w:id="29" w:name="community-trust-and-accountability"/>
    <w:p>
      <w:pPr>
        <w:pStyle w:val="Heading1"/>
      </w:pPr>
      <w:r>
        <w:t xml:space="preserve">Community Trust and Accountability</w:t>
      </w:r>
    </w:p>
    <w:p>
      <w:pPr>
        <w:pStyle w:val="FirstParagraph"/>
      </w:pPr>
      <w:r>
        <w:t xml:space="preserve">The relationship between the Journalist and the community in United Kingdom Birmingham is symbiotic. Without public trust, journalism fails. The Journalist must be transparent about funding, conflicts of interest, and sourcing.</w:t>
      </w:r>
    </w:p>
    <w:bookmarkEnd w:id="29"/>
    <w:bookmarkStart w:id="30" w:name="building-bridges"/>
    <w:p>
      <w:pPr>
        <w:pStyle w:val="Heading1"/>
      </w:pPr>
      <w:r>
        <w:t xml:space="preserve">Building Bridges</w:t>
      </w:r>
    </w:p>
    <w:p>
      <w:pPr>
        <w:pStyle w:val="FirstParagraph"/>
      </w:pPr>
      <w:r>
        <w:t xml:space="preserve">A successful Journalist acts as a bridge between disparate groups in United Kingdom Birmingham. By highlighting both struggles and successes across racial and economic lines, the Journalist fosters social cohesion. This is particularly important in a city with such rich ethnic diversity.</w:t>
      </w:r>
    </w:p>
    <w:bookmarkEnd w:id="30"/>
    <w:bookmarkStart w:id="31" w:name="case-study-local-success-stories"/>
    <w:p>
      <w:pPr>
        <w:pStyle w:val="Heading1"/>
      </w:pPr>
      <w:r>
        <w:t xml:space="preserve">Case Study: Local Success Stories</w:t>
      </w:r>
    </w:p>
    <w:p>
      <w:pPr>
        <w:pStyle w:val="FirstParagraph"/>
      </w:pPr>
      <w:r>
        <w:t xml:space="preserve">Let us look at how a Journalist in United Kingdom Birmingham can make an impact. Consider the coverage of local housing crises. A dedicated investigative team, comprising several Journalists, can expose regulatory failures and advocate for policy change.</w:t>
      </w:r>
    </w:p>
    <w:p>
      <w:pPr>
        <w:numPr>
          <w:ilvl w:val="0"/>
          <w:numId w:val="1004"/>
        </w:numPr>
        <w:pStyle w:val="Compact"/>
      </w:pPr>
      <w:r>
        <w:t xml:space="preserve">Impact:</w:t>
      </w:r>
      <w:r>
        <w:t xml:space="preserve"> </w:t>
      </w:r>
      <w:r>
        <w:t xml:space="preserve">Through persistent reporting, the Journalist can force local government to address unsafe housing conditions in specific wards of United Kingdom Birmingham.</w:t>
      </w:r>
    </w:p>
    <w:p>
      <w:pPr>
        <w:numPr>
          <w:ilvl w:val="0"/>
          <w:numId w:val="1004"/>
        </w:numPr>
        <w:pStyle w:val="Compact"/>
      </w:pPr>
      <w:r>
        <w:t xml:space="preserve">Collaboration:</w:t>
      </w:r>
      <w:r>
        <w:t xml:space="preserve"> </w:t>
      </w:r>
      <w:r>
        <w:t xml:space="preserve">Journalists often collaborate with NGOs and community groups. This partnership enhances the depth of the story and provides resources for further investigation.</w:t>
      </w:r>
    </w:p>
    <w:bookmarkEnd w:id="31"/>
    <w:bookmarkStart w:id="32" w:name="future-prospects"/>
    <w:p>
      <w:pPr>
        <w:pStyle w:val="Heading1"/>
      </w:pPr>
      <w:r>
        <w:t xml:space="preserve">Future Prospects</w:t>
      </w:r>
    </w:p>
    <w:p>
      <w:pPr>
        <w:pStyle w:val="FirstParagraph"/>
      </w:pPr>
      <w:r>
        <w:t xml:space="preserve">The future of journalism in United Kingdom Birmingham lies in innovation and community ownership. New models, such as non-profit newsrooms and subscription-based local blogs, are emerging.</w:t>
      </w:r>
    </w:p>
    <w:p>
      <w:pPr>
        <w:numPr>
          <w:ilvl w:val="0"/>
          <w:numId w:val="1005"/>
        </w:numPr>
        <w:pStyle w:val="Compact"/>
      </w:pPr>
      <w:r>
        <w:t xml:space="preserve">Sustainability:</w:t>
      </w:r>
      <w:r>
        <w:t xml:space="preserve"> </w:t>
      </w:r>
      <w:r>
        <w:t xml:space="preserve">The Journalist must diversify revenue streams through grants, memberships, and events. This independence ensures unbiased reporting in United Kingdom Birmingham.</w:t>
      </w:r>
    </w:p>
    <w:p>
      <w:pPr>
        <w:numPr>
          <w:ilvl w:val="0"/>
          <w:numId w:val="1005"/>
        </w:numPr>
        <w:pStyle w:val="Compact"/>
      </w:pPr>
      <w:r>
        <w:t xml:space="preserve">Education:</w:t>
      </w:r>
      <w:r>
        <w:t xml:space="preserve"> </w:t>
      </w:r>
      <w:r>
        <w:t xml:space="preserve">Media literacy programs taught by experienced Journalists can help the public of United Kingdom Birmingham discern fact from fiction.</w:t>
      </w:r>
    </w:p>
    <w:bookmarkEnd w:id="32"/>
    <w:bookmarkStart w:id="33" w:name="conclusion"/>
    <w:p>
      <w:pPr>
        <w:pStyle w:val="Heading1"/>
      </w:pPr>
      <w:r>
        <w:t xml:space="preserve">Conclusion</w:t>
      </w:r>
    </w:p>
    <w:p>
      <w:pPr>
        <w:pStyle w:val="FirstParagraph"/>
      </w:pPr>
      <w:r>
        <w:t xml:space="preserve">In conclusion, the role of the Journalist in United Kingdom Birmingham is more critical than ever. Despite technological shifts and economic pressures, local news remains essential for a healthy democracy.</w:t>
      </w:r>
    </w:p>
    <w:p>
      <w:pPr>
        <w:numPr>
          <w:ilvl w:val="0"/>
          <w:numId w:val="1006"/>
        </w:numPr>
        <w:pStyle w:val="Compact"/>
      </w:pPr>
      <w:r>
        <w:t xml:space="preserve">Summary:</w:t>
      </w:r>
      <w:r>
        <w:t xml:space="preserve"> </w:t>
      </w:r>
      <w:r>
        <w:t xml:space="preserve">The Seminar Presentation Slides have outlined the key duties, challenges, and future directions for journalism in this vital UK city.</w:t>
      </w:r>
    </w:p>
    <w:p>
      <w:pPr>
        <w:numPr>
          <w:ilvl w:val="0"/>
          <w:numId w:val="1006"/>
        </w:numPr>
        <w:pStyle w:val="Compact"/>
      </w:pPr>
      <w:r>
        <w:t xml:space="preserve">Call to Action:</w:t>
      </w:r>
      <w:r>
        <w:t xml:space="preserve"> </w:t>
      </w:r>
      <w:r>
        <w:t xml:space="preserve">We encourage support for local media outlets. By subscribing to and engaging with content produced by Journalists in United Kingdom Birmingham, you help sustain the free press.</w:t>
      </w:r>
    </w:p>
    <w:p>
      <w:pPr>
        <w:pStyle w:val="FirstParagraph"/>
      </w:pPr>
      <w:r>
        <w:t xml:space="preserve">Thank You</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Journalist in United Kingdom Birmingham</dc:title>
  <dc:creator/>
  <dc:language>en</dc:language>
  <cp:keywords/>
  <dcterms:created xsi:type="dcterms:W3CDTF">2026-07-29T15:10:51Z</dcterms:created>
  <dcterms:modified xsi:type="dcterms:W3CDTF">2026-07-29T15:10:51Z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