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72f44a091cc5296a3cd66a39641a5a0ce71ce35"/>
    <w:p>
      <w:pPr>
        <w:pStyle w:val="Heading1"/>
      </w:pPr>
      <w:r>
        <w:t xml:space="preserve">Seminar Presentation Slides: Navigating the Complex Landscape of Journalism in United States Miami</w:t>
      </w:r>
    </w:p>
    <w:bookmarkStart w:id="20" w:name="X1a5a79a76ad6bb0cb8d79c26ebfd6d89f7e958d"/>
    <w:p>
      <w:pPr>
        <w:pStyle w:val="Heading2"/>
      </w:pPr>
      <w:r>
        <w:t xml:space="preserve">Welcome and Introduction to the Seminar Context</w:t>
      </w:r>
    </w:p>
    <w:p>
      <w:pPr>
        <w:pStyle w:val="FirstParagraph"/>
      </w:pPr>
      <w:r>
        <w:t xml:space="preserve">Welcome, distinguished guests, students, and professionals. This seminar presentation is dedicated to exploring the multifaceted role of the modern Journalist within a specific and vibrant geographic context: United States Miami. As we gather here in one of America's most dynamic cities, we must recognize that Miami is not merely a backdrop for our discussion; it is an active participant in shaping journalistic narratives. The intersection of culture, crime, politics, and international relations makes the role of the</w:t>
      </w:r>
      <w:r>
        <w:t xml:space="preserve"> </w:t>
      </w:r>
      <w:r>
        <w:rPr>
          <w:bCs/>
          <w:b/>
        </w:rPr>
        <w:t xml:space="preserve">Journalist</w:t>
      </w:r>
      <w:r>
        <w:t xml:space="preserve"> </w:t>
      </w:r>
      <w:r>
        <w:t xml:space="preserve">here uniquely challenging and critically important. This document serves as a comprehensive guide for understanding how news is gathered, processed, and disseminated in this coastal hub of the</w:t>
      </w:r>
      <w:r>
        <w:t xml:space="preserve"> </w:t>
      </w:r>
      <w:r>
        <w:rPr>
          <w:bCs/>
          <w:b/>
        </w:rPr>
        <w:t xml:space="preserve">United States Miami</w:t>
      </w:r>
    </w:p>
    <w:p>
      <w:pPr>
        <w:pStyle w:val="BodyText"/>
      </w:pPr>
      <w:r>
        <w:t xml:space="preserve">.</w:t>
      </w:r>
    </w:p>
    <w:bookmarkEnd w:id="20"/>
    <w:bookmarkStart w:id="21" w:name="Xa2b23191881a182cbaf950b8e5d6e35e067b158"/>
    <w:p>
      <w:pPr>
        <w:pStyle w:val="Heading2"/>
      </w:pPr>
      <w:r>
        <w:t xml:space="preserve">The Unique Geographic and Cultural Canvas of United States Miami</w:t>
      </w:r>
    </w:p>
    <w:p>
      <w:pPr>
        <w:pStyle w:val="FirstParagraph"/>
      </w:pPr>
      <w:r>
        <w:t xml:space="preserve">To understand the work of a Journalist in this region, one must first appreciate the unique environment. United States Miami is often described as the "Capital of Latin America." It is a city where two worlds collide: North American media structures meet Caribbean and Latin American cultures. For any aspiring or established Journalist operating in this space, fluency is not just about language; it is about cultural competence. The demographic diversity means that stories cannot be told through a single lens. A story about housing affects the long-time resident differently than it affects the influx of international capital seeking refuge from global instability.</w:t>
      </w:r>
    </w:p>
    <w:p>
      <w:pPr>
        <w:pStyle w:val="BodyText"/>
      </w:pPr>
      <w:r>
        <w:t xml:space="preserve">Furthermore, Miami serves as a gateway for migration, trade, and diplomacy. This makes the city a hotspot for breaking news regarding immigration policy, geopolitical tensions in Latin America, and economic shifts. The Journalist here must be adept at connecting local events to global implications. The physical landscape itself—rising sea levels and hurricane risks—adds an environmental journalism layer that is increasingly urgent. Therefore, the modern</w:t>
      </w:r>
      <w:r>
        <w:t xml:space="preserve"> </w:t>
      </w:r>
      <w:r>
        <w:rPr>
          <w:bCs/>
          <w:b/>
        </w:rPr>
        <w:t xml:space="preserve">Journalist</w:t>
      </w:r>
      <w:r>
        <w:t xml:space="preserve"> </w:t>
      </w:r>
      <w:r>
        <w:t xml:space="preserve">in</w:t>
      </w:r>
      <w:r>
        <w:t xml:space="preserve"> </w:t>
      </w:r>
      <w:r>
        <w:rPr>
          <w:bCs/>
          <w:b/>
        </w:rPr>
        <w:t xml:space="preserve">United States Miami</w:t>
      </w:r>
      <w:r>
        <w:t xml:space="preserve"> </w:t>
      </w:r>
      <w:r>
        <w:t xml:space="preserve">must be a generalist with specialist knowledge in multicultural communication.</w:t>
      </w:r>
    </w:p>
    <w:bookmarkEnd w:id="21"/>
    <w:bookmarkStart w:id="22" w:name="Xe0ca70b6a4a01a52998ee4cd4bf131b81a7ad5a"/>
    <w:p>
      <w:pPr>
        <w:pStyle w:val="Heading2"/>
      </w:pPr>
      <w:r>
        <w:t xml:space="preserve">The Evolution of the Journalist Role: From Print to Digital Ecosystems</w:t>
      </w:r>
    </w:p>
    <w:p>
      <w:pPr>
        <w:pStyle w:val="FirstParagraph"/>
      </w:pPr>
      <w:r>
        <w:t xml:space="preserve">The traditional definition of a Journalist has undergone radical transformation. In the past, a reporter might have been confined to a newsroom, typing stories for print publications that dominated the</w:t>
      </w:r>
      <w:r>
        <w:t xml:space="preserve"> </w:t>
      </w:r>
      <w:r>
        <w:rPr>
          <w:bCs/>
          <w:b/>
        </w:rPr>
        <w:t xml:space="preserve">United States Miami</w:t>
      </w:r>
      <w:r>
        <w:t xml:space="preserve"> </w:t>
      </w:r>
      <w:r>
        <w:t xml:space="preserve">market. Today, that same Journalist is often their own producer, editor, graphic designer, and social media manager. This multi-hyphenate existence is required because the audience has fragmented across platforms like TikTok, Instagram X (formerly Twitter), YouTube, and specialized newsletters.</w:t>
      </w:r>
    </w:p>
    <w:p>
      <w:pPr>
        <w:pStyle w:val="BodyText"/>
      </w:pPr>
      <w:r>
        <w:t xml:space="preserve">In Miami specifically, this shift is accelerated by the tech-savvy population and the influence of digital-first startups. The Journalist must understand algorithmic reach. A story about local crime in Wynwood or a political debate at City Hall must be packaged differently for different audiences. For instance, a short-form video might target younger demographics interested in urban development, while an in-depth investigative piece might cater to older voters concerned with municipal governance. This adaptability is no longer optional; it is the core competency of the contemporary</w:t>
      </w:r>
      <w:r>
        <w:t xml:space="preserve"> </w:t>
      </w:r>
      <w:r>
        <w:rPr>
          <w:bCs/>
          <w:b/>
        </w:rPr>
        <w:t xml:space="preserve">Journalist</w:t>
      </w:r>
      <w:r>
        <w:t xml:space="preserve">.</w:t>
      </w:r>
    </w:p>
    <w:bookmarkEnd w:id="22"/>
    <w:bookmarkStart w:id="23" w:name="X8deda6dc55d87e146e79a5b3487a93a518588ab"/>
    <w:p>
      <w:pPr>
        <w:pStyle w:val="Heading2"/>
      </w:pPr>
      <w:r>
        <w:t xml:space="preserve">Ethical Challenges and Impartiality in a Polarized Climate</w:t>
      </w:r>
    </w:p>
    <w:p>
      <w:pPr>
        <w:pStyle w:val="FirstParagraph"/>
      </w:pPr>
      <w:r>
        <w:t xml:space="preserve">Miami, like much of the United States, is experiencing political polarization. As a Journalist, maintaining impartiality while covering contentious local issues—such as zoning laws that affect affordability or debates over public spending—is increasingly difficult. The pressure from community groups, political factions, and even financial interests can be intense in a market as small and interconnected as</w:t>
      </w:r>
      <w:r>
        <w:t xml:space="preserve"> </w:t>
      </w:r>
      <w:r>
        <w:rPr>
          <w:bCs/>
          <w:b/>
        </w:rPr>
        <w:t xml:space="preserve">United States Miami</w:t>
      </w:r>
      <w:r>
        <w:t xml:space="preserve">. Relationships are close-knit; sources often overlap with donors or political allies.</w:t>
      </w:r>
    </w:p>
    <w:p>
      <w:pPr>
        <w:pStyle w:val="BodyText"/>
      </w:pPr>
      <w:r>
        <w:t xml:space="preserve">The ethical responsibility of the Journalist is to prioritize truth over accessibility. This involves rigorous fact-checking, especially when dealing with misinformation that spreads rapidly in bilingual communities. Misinformation regarding health, safety during hurricane season, or election integrity can have immediate and dangerous consequences in</w:t>
      </w:r>
      <w:r>
        <w:t xml:space="preserve"> </w:t>
      </w:r>
      <w:r>
        <w:rPr>
          <w:bCs/>
          <w:b/>
        </w:rPr>
        <w:t xml:space="preserve">United States Miami</w:t>
      </w:r>
      <w:r>
        <w:t xml:space="preserve">. Therefore, the Journalist must act as a verifier of facts and a bridge between complex data and public understanding. Transparency about sources and conflicts of interest is paramount to maintaining trust with the audience.</w:t>
      </w:r>
    </w:p>
    <w:bookmarkEnd w:id="23"/>
    <w:bookmarkStart w:id="24" w:name="X2685975e9ea9b9a024538d5aacafa950e16353a"/>
    <w:p>
      <w:pPr>
        <w:pStyle w:val="Heading2"/>
      </w:pPr>
      <w:r>
        <w:t xml:space="preserve">Investigative Journalism: Exposing Power in the Magic City</w:t>
      </w:r>
    </w:p>
    <w:p>
      <w:pPr>
        <w:pStyle w:val="FirstParagraph"/>
      </w:pPr>
      <w:r>
        <w:t xml:space="preserve">Miami has a history of dark secrets, from its origins involving organized crime to contemporary issues involving money laundering and real estate corruption. The role of the investigative Journalist is vital here. Unlike local beat reporting which covers daily events, investigative journalism digs deeper, often taking months or years to uncover systemic issues. In the context of</w:t>
      </w:r>
      <w:r>
        <w:t xml:space="preserve"> </w:t>
      </w:r>
      <w:r>
        <w:rPr>
          <w:bCs/>
          <w:b/>
        </w:rPr>
        <w:t xml:space="preserve">United States Miami</w:t>
      </w:r>
      <w:r>
        <w:t xml:space="preserve">, this often involves tracing offshore financial flows or exposing environmental negligence that affects low-income neighborhoods.</w:t>
      </w:r>
    </w:p>
    <w:p>
      <w:pPr>
        <w:pStyle w:val="BodyText"/>
      </w:pPr>
      <w:r>
        <w:t xml:space="preserve">The success of investigative teams in this region depends on collaboration. Journalists frequently partner with regional networks and national outlets like the Associated Press or major digital platforms to amplify their findings. The protection of sources is critical, particularly when reporting on sensitive topics such as drug trafficking influences or corruption within local government bodies. The courage required to be an investigative</w:t>
      </w:r>
      <w:r>
        <w:t xml:space="preserve"> </w:t>
      </w:r>
      <w:r>
        <w:rPr>
          <w:bCs/>
          <w:b/>
        </w:rPr>
        <w:t xml:space="preserve">Journalist</w:t>
      </w:r>
      <w:r>
        <w:t xml:space="preserve"> </w:t>
      </w:r>
      <w:r>
        <w:t xml:space="preserve">in this environment cannot be overstated, yet it remains the bedrock of a free and functioning society in the</w:t>
      </w:r>
      <w:r>
        <w:t xml:space="preserve"> </w:t>
      </w:r>
      <w:r>
        <w:rPr>
          <w:bCs/>
          <w:b/>
        </w:rPr>
        <w:t xml:space="preserve">United States Miami</w:t>
      </w:r>
      <w:r>
        <w:t xml:space="preserve"> </w:t>
      </w:r>
      <w:r>
        <w:t xml:space="preserve">area.</w:t>
      </w:r>
    </w:p>
    <w:bookmarkEnd w:id="24"/>
    <w:bookmarkStart w:id="25" w:name="Xb63a68d2d7e3712ee9041c80cd14860e5b415b2"/>
    <w:p>
      <w:pPr>
        <w:pStyle w:val="Heading2"/>
      </w:pPr>
      <w:r>
        <w:t xml:space="preserve">The Business of Journalism: Sustainability and Revenue Models</w:t>
      </w:r>
    </w:p>
    <w:p>
      <w:pPr>
        <w:pStyle w:val="FirstParagraph"/>
      </w:pPr>
      <w:r>
        <w:t xml:space="preserve">No discussion on journalism is complete without addressing the economic realities. Traditional advertising revenue has plummeted, forcing news organizations in Miami to innovate. Subscriptions, memberships, and nonprofit models have gained traction. For a Journalist today, understanding the business side of news is essential. Many outlets now rely on direct reader support.</w:t>
      </w:r>
    </w:p>
    <w:p>
      <w:pPr>
        <w:pStyle w:val="BodyText"/>
      </w:pPr>
      <w:r>
        <w:t xml:space="preserve">In</w:t>
      </w:r>
      <w:r>
        <w:t xml:space="preserve"> </w:t>
      </w:r>
      <w:r>
        <w:rPr>
          <w:bCs/>
          <w:b/>
        </w:rPr>
        <w:t xml:space="preserve">United States Miami</w:t>
      </w:r>
      <w:r>
        <w:t xml:space="preserve">, we see a mix of legacy newspapers fighting for relevance and new digital-native outlets capturing niche audiences. The Journalist must contribute to this sustainability by creating content that adds tangible value, encouraging readers to subscribe or donate. This does not mean compromising editorial integrity for clicks; rather, it means producing high-quality, engaging work that justifies financial support. The ability of the</w:t>
      </w:r>
      <w:r>
        <w:t xml:space="preserve"> </w:t>
      </w:r>
      <w:r>
        <w:rPr>
          <w:bCs/>
          <w:b/>
        </w:rPr>
        <w:t xml:space="preserve">Journalist</w:t>
      </w:r>
      <w:r>
        <w:t xml:space="preserve"> </w:t>
      </w:r>
      <w:r>
        <w:t xml:space="preserve">to connect emotionally and intellectually with the audience in</w:t>
      </w:r>
      <w:r>
        <w:t xml:space="preserve"> </w:t>
      </w:r>
      <w:r>
        <w:rPr>
          <w:bCs/>
          <w:b/>
        </w:rPr>
        <w:t xml:space="preserve">United States Miami</w:t>
      </w:r>
      <w:r>
        <w:t xml:space="preserve"> </w:t>
      </w:r>
      <w:r>
        <w:t xml:space="preserve">directly impacts the financial health of their institution.</w:t>
      </w:r>
    </w:p>
    <w:bookmarkEnd w:id="25"/>
    <w:bookmarkStart w:id="26" w:name="X96b5a0a083e82bf2a4c40cc91299bed92e53369"/>
    <w:p>
      <w:pPr>
        <w:pStyle w:val="Heading2"/>
      </w:pPr>
      <w:r>
        <w:t xml:space="preserve">The Future: Technology, AI, and Community Engagement</w:t>
      </w:r>
    </w:p>
    <w:p>
      <w:pPr>
        <w:pStyle w:val="FirstParagraph"/>
      </w:pPr>
      <w:r>
        <w:t xml:space="preserve">Looking forward, artificial intelligence will play a significant role in the workflow of every Journalist. From transcribing interviews to analyzing large datasets for corruption patterns, AI tools offer efficiency. However, they also pose risks regarding bias and authenticity. The Journalist of the future must be tech-literate enough to leverage these tools while retaining the human empathy and ethical judgment that machines cannot replicate.</w:t>
      </w:r>
    </w:p>
    <w:p>
      <w:pPr>
        <w:pStyle w:val="BodyText"/>
      </w:pPr>
      <w:r>
        <w:t xml:space="preserve">Moreover, community engagement will define success. In</w:t>
      </w:r>
      <w:r>
        <w:t xml:space="preserve"> </w:t>
      </w:r>
      <w:r>
        <w:rPr>
          <w:bCs/>
          <w:b/>
        </w:rPr>
        <w:t xml:space="preserve">United States Miami</w:t>
      </w:r>
      <w:r>
        <w:t xml:space="preserve">, newsrooms are becoming community hubs where dialogue happens in real-time. The Journalist is no longer just a broadcaster of information but a facilitator of civic conversation. This involves listening to the community’s concerns and reflecting those voices accurately in reporting.</w:t>
      </w:r>
    </w:p>
    <w:bookmarkEnd w:id="26"/>
    <w:bookmarkStart w:id="27" w:name="X487bd3141ffe6fe098e15d92909fc21a561c3e2"/>
    <w:p>
      <w:pPr>
        <w:pStyle w:val="Heading2"/>
      </w:pPr>
      <w:r>
        <w:t xml:space="preserve">Conclusion: The Indispensable Role of the Journalist</w:t>
      </w:r>
    </w:p>
    <w:p>
      <w:pPr>
        <w:pStyle w:val="FirstParagraph"/>
      </w:pPr>
      <w:r>
        <w:t xml:space="preserve">In conclusion, the role of the Journalist in United States Miami is more complex and critical than ever. It requires a blend of traditional reporting skills, digital agility, cultural sensitivity, and ethical steadfastness. The city’s unique position as a global crossroads demands news that is locally grounded yet globally aware. Whether covering local politics, environmental crises, or international trade impacts on the streets of Miami Beach and Little Havana, the Journalist serves as the watchdog of democracy and the storyteller of our collective experience.</w:t>
      </w:r>
    </w:p>
    <w:p>
      <w:pPr>
        <w:pStyle w:val="BodyText"/>
      </w:pPr>
      <w:r>
        <w:t xml:space="preserve">We encourage all emerging media professionals to embrace this complexity. The challenges in</w:t>
      </w:r>
      <w:r>
        <w:t xml:space="preserve"> </w:t>
      </w:r>
      <w:r>
        <w:rPr>
          <w:bCs/>
          <w:b/>
        </w:rPr>
        <w:t xml:space="preserve">United States Miami</w:t>
      </w:r>
      <w:r>
        <w:t xml:space="preserve"> </w:t>
      </w:r>
      <w:r>
        <w:t xml:space="preserve">are significant, but so is the opportunity to make a real difference. By upholding high standards and adapting to new realities, we ensure that the truth remains accessible, accurate, and vital for all citizens.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United States Miami</dc:title>
  <dc:creator/>
  <dc:language>en</dc:language>
  <cp:keywords/>
  <dcterms:created xsi:type="dcterms:W3CDTF">2026-07-29T15:14:40Z</dcterms:created>
  <dcterms:modified xsi:type="dcterms:W3CDTF">2026-07-29T15:14:40Z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