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e379c4fd0afadacc72c0d7a433967163c087f36"/>
    <w:p>
      <w:pPr>
        <w:pStyle w:val="Heading1"/>
      </w:pPr>
      <w:r>
        <w:t xml:space="preserve">Seminar Presentation Slides: The Judiciary in Brazil Rio de Janeiro</w:t>
      </w:r>
    </w:p>
    <w:p>
      <w:pPr>
        <w:pStyle w:val="FirstParagraph"/>
      </w:pPr>
      <w:r>
        <w:rPr>
          <w:bCs/>
          <w:b/>
        </w:rPr>
        <w:t xml:space="preserve">Welcome to this comprehensive seminar presentation.</w:t>
      </w:r>
    </w:p>
    <w:p>
      <w:pPr>
        <w:pStyle w:val="BodyText"/>
      </w:pPr>
      <w:r>
        <w:t xml:space="preserve">In this document, we will explore the intricate dynamics of the judicial system within one of Brazil's most vibrant and complex states. Our focus is strictly on the role, challenges, and evolution of the</w:t>
      </w:r>
      <w:r>
        <w:t xml:space="preserve"> </w:t>
      </w:r>
      <w:r>
        <w:rPr>
          <w:bCs/>
          <w:b/>
        </w:rPr>
        <w:t xml:space="preserve">Judge</w:t>
      </w:r>
      <w:r>
        <w:t xml:space="preserve"> </w:t>
      </w:r>
      <w:r>
        <w:t xml:space="preserve">within the specific context of</w:t>
      </w:r>
      <w:r>
        <w:t xml:space="preserve"> </w:t>
      </w:r>
      <w:r>
        <w:rPr>
          <w:bCs/>
          <w:b/>
        </w:rPr>
        <w:t xml:space="preserve">Brazil Rio de Janeiro</w:t>
      </w:r>
      <w:r>
        <w:t xml:space="preserve">. This presentation aims to provide legal professionals, students, and interested parties with a deep understanding of how judicial authority functions in this unique sociopolitical landscape.</w:t>
      </w:r>
    </w:p>
    <w:bookmarkEnd w:id="20"/>
    <w:bookmarkStart w:id="21" w:name="X175e3ae945852fe43b7d91611319b998b077958"/>
    <w:p>
      <w:pPr>
        <w:pStyle w:val="Heading2"/>
      </w:pPr>
      <w:r>
        <w:t xml:space="preserve">Introduction: The Context of Brazil Rio de Janeiro</w:t>
      </w:r>
    </w:p>
    <w:p>
      <w:pPr>
        <w:pStyle w:val="FirstParagraph"/>
      </w:pPr>
      <w:r>
        <w:rPr>
          <w:bCs/>
          <w:b/>
        </w:rPr>
        <w:t xml:space="preserve">Brazil Rio de Janeiro</w:t>
      </w:r>
      <w:r>
        <w:t xml:space="preserve"> </w:t>
      </w:r>
      <w:r>
        <w:t xml:space="preserve">is not merely a geographic location; it is a microcosm of the broader Brazilian legal challenges. As one of the most populous states in Brazil, it possesses a diverse demographic, ranging from wealthy coastal enclaves to vast favelas and rural interior regions. This diversity creates a complex legal environment where access to justice varies significantly.</w:t>
      </w:r>
    </w:p>
    <w:p>
      <w:pPr>
        <w:pStyle w:val="BodyText"/>
      </w:pPr>
      <w:r>
        <w:t xml:space="preserve">The state capital, Rio de Janeiro City, is the second-most populous city in the country. It serves as a major hub for international tourism, finance, and culture. However, it also grapples with high crime rates and socioeconomic inequality. Consequently, the judges operating within</w:t>
      </w:r>
      <w:r>
        <w:t xml:space="preserve"> </w:t>
      </w:r>
      <w:r>
        <w:rPr>
          <w:bCs/>
          <w:b/>
        </w:rPr>
        <w:t xml:space="preserve">Brazil Rio de Janeiro</w:t>
      </w:r>
      <w:r>
        <w:t xml:space="preserve"> </w:t>
      </w:r>
      <w:r>
        <w:t xml:space="preserve">face pressures that are distinct from those in other regions of Brazil. They must balance strict adherence to federal law with the immediate social realities of their communities.</w:t>
      </w:r>
    </w:p>
    <w:bookmarkEnd w:id="21"/>
    <w:bookmarkStart w:id="22" w:name="the-role-and-responsibilities-of-a-judge"/>
    <w:p>
      <w:pPr>
        <w:pStyle w:val="Heading2"/>
      </w:pPr>
      <w:r>
        <w:t xml:space="preserve">The Role and Responsibilities of a Judge</w:t>
      </w:r>
    </w:p>
    <w:p>
      <w:pPr>
        <w:pStyle w:val="FirstParagraph"/>
      </w:pPr>
      <w:r>
        <w:t xml:space="preserve">A central theme of this seminar is understanding the multifaceted role of the individual</w:t>
      </w:r>
      <w:r>
        <w:t xml:space="preserve"> </w:t>
      </w:r>
      <w:r>
        <w:rPr>
          <w:bCs/>
          <w:b/>
        </w:rPr>
        <w:t xml:space="preserve">Judge</w:t>
      </w:r>
      <w:r>
        <w:t xml:space="preserve">. In Brazil, which follows a civil law tradition based on codified statutes, the judge’s primary duty is to interpret and apply the law. However, in practice, especially in a high-volume jurisdiction like</w:t>
      </w:r>
      <w:r>
        <w:t xml:space="preserve"> </w:t>
      </w:r>
      <w:r>
        <w:rPr>
          <w:bCs/>
          <w:b/>
        </w:rPr>
        <w:t xml:space="preserve">Brazil Rio de Janeiro</w:t>
      </w:r>
      <w:r>
        <w:t xml:space="preserve">, the role extends far beyond passive interpretation.</w:t>
      </w:r>
    </w:p>
    <w:p>
      <w:pPr>
        <w:numPr>
          <w:ilvl w:val="0"/>
          <w:numId w:val="1001"/>
        </w:numPr>
        <w:pStyle w:val="Compact"/>
      </w:pPr>
      <w:r>
        <w:rPr>
          <w:bCs/>
          <w:b/>
        </w:rPr>
        <w:t xml:space="preserve">Arbiter of Disputes:</w:t>
      </w:r>
      <w:r>
        <w:t xml:space="preserve"> </w:t>
      </w:r>
      <w:r>
        <w:t xml:space="preserve">The judge resolves conflicts between parties, ensuring that legal procedures are followed and justice is served. In criminal cases, this involves determining guilt or innocence based on evidence presented.</w:t>
      </w:r>
    </w:p>
    <w:p>
      <w:pPr>
        <w:numPr>
          <w:ilvl w:val="0"/>
          <w:numId w:val="1001"/>
        </w:numPr>
        <w:pStyle w:val="Compact"/>
      </w:pPr>
      <w:r>
        <w:rPr>
          <w:bCs/>
          <w:b/>
        </w:rPr>
        <w:t xml:space="preserve">Promoter of Public Policy:</w:t>
      </w:r>
      <w:r>
        <w:t xml:space="preserve"> </w:t>
      </w:r>
      <w:r>
        <w:t xml:space="preserve">Judges in</w:t>
      </w:r>
      <w:r>
        <w:t xml:space="preserve"> </w:t>
      </w:r>
      <w:r>
        <w:rPr>
          <w:bCs/>
          <w:b/>
        </w:rPr>
        <w:t xml:space="preserve">Brazil Rio de Janeiro</w:t>
      </w:r>
      <w:r>
        <w:t xml:space="preserve"> </w:t>
      </w:r>
      <w:r>
        <w:t xml:space="preserve">often make decisions that have significant public policy implications, such as rulings on housing evictions, prison overcrowding, and environmental protection. These decisions can shape the social fabric of the state.</w:t>
      </w:r>
    </w:p>
    <w:p>
      <w:pPr>
        <w:numPr>
          <w:ilvl w:val="0"/>
          <w:numId w:val="1001"/>
        </w:numPr>
        <w:pStyle w:val="Compact"/>
      </w:pPr>
      <w:r>
        <w:rPr>
          <w:bCs/>
          <w:b/>
        </w:rPr>
        <w:t xml:space="preserve">Custodian of Due Process:</w:t>
      </w:r>
      <w:r>
        <w:t xml:space="preserve"> </w:t>
      </w:r>
      <w:r>
        <w:t xml:space="preserve">Ensuring that constitutional rights are protected is paramount. The judge acts as a safeguard against arbitrary state power, particularly in a region where police operations in favelas have historically drawn international scrutiny.</w:t>
      </w:r>
    </w:p>
    <w:bookmarkEnd w:id="22"/>
    <w:bookmarkStart w:id="23" w:name="X39b481242681d18c8e558e45bf5ca3967e41cac"/>
    <w:p>
      <w:pPr>
        <w:pStyle w:val="Heading2"/>
      </w:pPr>
      <w:r>
        <w:t xml:space="preserve">The Brazilian Rio de Janeiro Court System</w:t>
      </w:r>
    </w:p>
    <w:p>
      <w:pPr>
        <w:pStyle w:val="FirstParagraph"/>
      </w:pPr>
      <w:r>
        <w:t xml:space="preserve">To understand the judge's position, one must understand the structure of the judiciary in</w:t>
      </w:r>
      <w:r>
        <w:t xml:space="preserve"> </w:t>
      </w:r>
      <w:r>
        <w:rPr>
          <w:bCs/>
          <w:b/>
        </w:rPr>
        <w:t xml:space="preserve">Brazil Rio de Janeiro</w:t>
      </w:r>
      <w:r>
        <w:t xml:space="preserve">. The state has its own Court of Justice (Tribunal de Justiça do Estado do Rio de Janeiro - TJ-RJ). This court is composed of hundreds of judges who handle cases ranging from family law to complex corporate litigation.</w:t>
      </w:r>
    </w:p>
    <w:p>
      <w:pPr>
        <w:pStyle w:val="BodyText"/>
      </w:pPr>
      <w:r>
        <w:t xml:space="preserve">Additionally, there are federal courts located in the state. Federal judges in</w:t>
      </w:r>
      <w:r>
        <w:t xml:space="preserve"> </w:t>
      </w:r>
      <w:r>
        <w:rPr>
          <w:bCs/>
          <w:b/>
        </w:rPr>
        <w:t xml:space="preserve">Brazil Rio de Janeiro</w:t>
      </w:r>
      <w:r>
        <w:t xml:space="preserve"> </w:t>
      </w:r>
      <w:r>
        <w:t xml:space="preserve">handle cases involving federal laws, such as immigration, tax issues involving the federal government, and crimes that cross state lines. The interaction between state and federal judges creates a layered judicial system where jurisdictional boundaries must be carefully navigated.</w:t>
      </w:r>
    </w:p>
    <w:p>
      <w:pPr>
        <w:pStyle w:val="BodyText"/>
      </w:pPr>
      <w:r>
        <w:t xml:space="preserve">The volume of cases in</w:t>
      </w:r>
      <w:r>
        <w:t xml:space="preserve"> </w:t>
      </w:r>
      <w:r>
        <w:rPr>
          <w:bCs/>
          <w:b/>
        </w:rPr>
        <w:t xml:space="preserve">Brazil Rio de Janeiro</w:t>
      </w:r>
      <w:r>
        <w:t xml:space="preserve"> </w:t>
      </w:r>
      <w:r>
        <w:t xml:space="preserve">is staggering. The sheer number of litigants puts immense pressure on the judiciary, leading to delays and backlogs. This situation requires judges to be efficient managers of their dockets while maintaining fairness.</w:t>
      </w:r>
    </w:p>
    <w:bookmarkEnd w:id="23"/>
    <w:bookmarkStart w:id="24" w:name="criminal-justice-challenges-in-rio"/>
    <w:p>
      <w:pPr>
        <w:pStyle w:val="Heading2"/>
      </w:pPr>
      <w:r>
        <w:t xml:space="preserve">Criminal Justice Challenges in Rio</w:t>
      </w:r>
    </w:p>
    <w:p>
      <w:pPr>
        <w:pStyle w:val="FirstParagraph"/>
      </w:pPr>
      <w:r>
        <w:t xml:space="preserve">No discussion about a judge in this region is complete without addressing criminal justice. The city of Rio de Janeiro has been at the forefront of Brazil's security debates for decades. Judges are frequently called upon to authorize search warrants, pre-trial detentions, and wiretaps.</w:t>
      </w:r>
    </w:p>
    <w:p>
      <w:pPr>
        <w:pStyle w:val="BodyText"/>
      </w:pPr>
      <w:r>
        <w:t xml:space="preserve">The relationship between judges and law enforcement agencies (such as the Civil Police and Military Police) is critical. In</w:t>
      </w:r>
      <w:r>
        <w:t xml:space="preserve"> </w:t>
      </w:r>
      <w:r>
        <w:rPr>
          <w:bCs/>
          <w:b/>
        </w:rPr>
        <w:t xml:space="preserve">Brazil Rio de Janeiro</w:t>
      </w:r>
      <w:r>
        <w:t xml:space="preserve">, judges must carefully evaluate the legality of evidence obtained during operations in high-risk areas. There have been numerous controversies regarding police conduct, placing judges in a difficult position where they must ensure that human rights are not violated while also acknowledging the dangers faced by officers.</w:t>
      </w:r>
    </w:p>
    <w:p>
      <w:pPr>
        <w:pStyle w:val="BodyText"/>
      </w:pPr>
      <w:r>
        <w:t xml:space="preserve">Furthermore, the issue of prison overcrowding is acute. Judges often deal with requests for provisional liberty and habeas corpus petitions from inmates held in facilities that do not meet basic human standards. The decisions made by judges in these cases directly impact public safety perceptions and human rights compliance.</w:t>
      </w:r>
    </w:p>
    <w:bookmarkEnd w:id="24"/>
    <w:bookmarkStart w:id="25" w:name="X5c065dee16b48bfc311a9b692a7027e463df37a"/>
    <w:p>
      <w:pPr>
        <w:pStyle w:val="Heading2"/>
      </w:pPr>
      <w:r>
        <w:t xml:space="preserve">Socioeconomic Disparities and Access to Justice</w:t>
      </w:r>
    </w:p>
    <w:p>
      <w:pPr>
        <w:pStyle w:val="FirstParagraph"/>
      </w:pPr>
      <w:r>
        <w:t xml:space="preserve">A defining characteristic of the judiciary in</w:t>
      </w:r>
      <w:r>
        <w:t xml:space="preserve"> </w:t>
      </w:r>
      <w:r>
        <w:rPr>
          <w:bCs/>
          <w:b/>
        </w:rPr>
        <w:t xml:space="preserve">Brazil Rio de Janeiro</w:t>
      </w:r>
      <w:r>
        <w:t xml:space="preserve"> </w:t>
      </w:r>
      <w:r>
        <w:t xml:space="preserve">is the stark contrast between the resources available to different litigants. Wealthy individuals and large corporations can afford extensive legal teams, while many citizens in marginalized communities rely on public defenders or no representation at all.</w:t>
      </w:r>
    </w:p>
    <w:p>
      <w:pPr>
        <w:pStyle w:val="BodyText"/>
      </w:pPr>
      <w:r>
        <w:t xml:space="preserve">The judge plays a pivotal role in mitigating this disparity. Through proactive case management and clear communication, judges can ensure that less sophisticated parties are not disadvantaged by procedural complexity. In recent years, there has been a push for "Justice 4.0" initiatives in</w:t>
      </w:r>
      <w:r>
        <w:t xml:space="preserve"> </w:t>
      </w:r>
      <w:r>
        <w:rPr>
          <w:bCs/>
          <w:b/>
        </w:rPr>
        <w:t xml:space="preserve">Brazil Rio de Janeiro</w:t>
      </w:r>
      <w:r>
        <w:t xml:space="preserve">, aiming to digitize processes and make them more accessible to the general public.</w:t>
      </w:r>
    </w:p>
    <w:p>
      <w:pPr>
        <w:pStyle w:val="BodyText"/>
      </w:pPr>
      <w:r>
        <w:t xml:space="preserve">However, digital divide remains a challenge. Many potential litigants lack internet access or digital literacy. Judges must remain aware of these limitations and ensure that technology serves as a tool for inclusion rather than exclusion.</w:t>
      </w:r>
    </w:p>
    <w:bookmarkEnd w:id="25"/>
    <w:bookmarkStart w:id="26" w:name="ethics-and-independence-of-the-judiciary"/>
    <w:p>
      <w:pPr>
        <w:pStyle w:val="Heading2"/>
      </w:pPr>
      <w:r>
        <w:t xml:space="preserve">Ethics and Independence of the Judiciary</w:t>
      </w:r>
    </w:p>
    <w:p>
      <w:pPr>
        <w:pStyle w:val="FirstParagraph"/>
      </w:pPr>
      <w:r>
        <w:t xml:space="preserve">Maintaining judicial independence is crucial for the legitimacy of the legal system. In</w:t>
      </w:r>
      <w:r>
        <w:t xml:space="preserve"> </w:t>
      </w:r>
      <w:r>
        <w:rPr>
          <w:bCs/>
          <w:b/>
        </w:rPr>
        <w:t xml:space="preserve">Brazil Rio de Janeiro</w:t>
      </w:r>
      <w:r>
        <w:t xml:space="preserve">, judges are often under intense media scrutiny. High-profile cases involving politicians, celebrities, or organized crime groups can attract significant public attention.</w:t>
      </w:r>
    </w:p>
    <w:p>
      <w:pPr>
        <w:pStyle w:val="BodyText"/>
      </w:pPr>
      <w:r>
        <w:t xml:space="preserve">A judge must remain impartial and insulated from political pressure and public opinion. The Code of Conduct for Brazilian Judges emphasizes ethics, decorum, and efficiency. In a region with a history of corruption scandals within various branches of government, the integrity of the judiciary is under constant examination.</w:t>
      </w:r>
    </w:p>
    <w:p>
      <w:pPr>
        <w:pStyle w:val="BodyText"/>
      </w:pPr>
      <w:r>
        <w:t xml:space="preserve">Therefore, every decision made by a judge in</w:t>
      </w:r>
      <w:r>
        <w:t xml:space="preserve"> </w:t>
      </w:r>
      <w:r>
        <w:rPr>
          <w:bCs/>
          <w:b/>
        </w:rPr>
        <w:t xml:space="preserve">Brazil Rio de Janeiro</w:t>
      </w:r>
      <w:r>
        <w:t xml:space="preserve"> </w:t>
      </w:r>
      <w:r>
        <w:t xml:space="preserve">must be grounded in legal reasoning and factual evidence. Transparency in rulings helps build public trust. When judges explain their decisions clearly and consistently, it reinforces the rule of law.</w:t>
      </w:r>
    </w:p>
    <w:bookmarkEnd w:id="26"/>
    <w:bookmarkStart w:id="27" w:name="Xdf240561825fb91e74a53841cea5723d768171d"/>
    <w:p>
      <w:pPr>
        <w:pStyle w:val="Heading2"/>
      </w:pPr>
      <w:r>
        <w:t xml:space="preserve">The Impact of Technology on Judicial Work</w:t>
      </w:r>
    </w:p>
    <w:p>
      <w:pPr>
        <w:pStyle w:val="FirstParagraph"/>
      </w:pPr>
      <w:r>
        <w:t xml:space="preserve">The modern judge in</w:t>
      </w:r>
      <w:r>
        <w:t xml:space="preserve"> </w:t>
      </w:r>
      <w:r>
        <w:rPr>
          <w:bCs/>
          <w:b/>
        </w:rPr>
        <w:t xml:space="preserve">Brazil Rio de Janeiro</w:t>
      </w:r>
      <w:r>
        <w:t xml:space="preserve"> </w:t>
      </w:r>
      <w:r>
        <w:t xml:space="preserve">is increasingly reliant on technology. The electronic judicial system has streamlined many administrative tasks, allowing judges to focus more on substantive legal issues. Case management software helps track deadlines, documents, and hearings efficiently.</w:t>
      </w:r>
    </w:p>
    <w:p>
      <w:pPr>
        <w:pStyle w:val="BodyText"/>
      </w:pPr>
      <w:r>
        <w:t xml:space="preserve">Virtual hearings have become a permanent fixture following the pandemic. This shift allows for greater flexibility but also raises questions about fairness and the quality of judicial interaction. Judges must adapt their courtroom management skills to virtual environments, ensuring that remote participants are fully engaged and that procedural rights are respected online.</w:t>
      </w:r>
    </w:p>
    <w:p>
      <w:pPr>
        <w:pStyle w:val="BodyText"/>
      </w:pPr>
      <w:r>
        <w:t xml:space="preserve">Data analytics is also being explored to predict case outcomes and manage judicial workload distribution across different courts in</w:t>
      </w:r>
      <w:r>
        <w:t xml:space="preserve"> </w:t>
      </w:r>
      <w:r>
        <w:rPr>
          <w:bCs/>
          <w:b/>
        </w:rPr>
        <w:t xml:space="preserve">Brazil Rio de Janeiro</w:t>
      </w:r>
      <w:r>
        <w:t xml:space="preserve">. This data-driven approach aims to reduce backlogs and improve the speed of justice delivery.</w:t>
      </w:r>
    </w:p>
    <w:bookmarkEnd w:id="27"/>
    <w:bookmarkStart w:id="28" w:name="future-directions-and-reforms"/>
    <w:p>
      <w:pPr>
        <w:pStyle w:val="Heading2"/>
      </w:pPr>
      <w:r>
        <w:t xml:space="preserve">Future Directions and Reforms</w:t>
      </w:r>
    </w:p>
    <w:p>
      <w:pPr>
        <w:pStyle w:val="FirstParagraph"/>
      </w:pPr>
      <w:r>
        <w:t xml:space="preserve">The future of the judiciary in</w:t>
      </w:r>
      <w:r>
        <w:t xml:space="preserve"> </w:t>
      </w:r>
      <w:r>
        <w:rPr>
          <w:bCs/>
          <w:b/>
        </w:rPr>
        <w:t xml:space="preserve">Brazil Rio de Janeiro</w:t>
      </w:r>
      <w:r>
        <w:t xml:space="preserve"> </w:t>
      </w:r>
      <w:r>
        <w:t xml:space="preserve">depends on continuous reform. Key areas for improvement include:</w:t>
      </w:r>
    </w:p>
    <w:p>
      <w:pPr>
        <w:numPr>
          <w:ilvl w:val="0"/>
          <w:numId w:val="1002"/>
        </w:numPr>
        <w:pStyle w:val="Compact"/>
      </w:pPr>
      <w:r>
        <w:rPr>
          <w:bCs/>
          <w:b/>
        </w:rPr>
        <w:t xml:space="preserve">Judicial Training:</w:t>
      </w:r>
      <w:r>
        <w:t xml:space="preserve"> </w:t>
      </w:r>
      <w:r>
        <w:t xml:space="preserve">Ongoing education programs for judges to keep pace with evolving laws and social issues.</w:t>
      </w:r>
    </w:p>
    <w:p>
      <w:pPr>
        <w:numPr>
          <w:ilvl w:val="0"/>
          <w:numId w:val="1002"/>
        </w:numPr>
        <w:pStyle w:val="Compact"/>
      </w:pPr>
      <w:r>
        <w:rPr>
          <w:bCs/>
          <w:b/>
        </w:rPr>
        <w:t xml:space="preserve">Diversity in the Judiciary:</w:t>
      </w:r>
      <w:r>
        <w:t xml:space="preserve"> </w:t>
      </w:r>
      <w:r>
        <w:t xml:space="preserve">Efforts to increase representation from underrepresented groups among judges and legal professionals reflect the diversity of</w:t>
      </w:r>
      <w:r>
        <w:t xml:space="preserve"> </w:t>
      </w:r>
      <w:r>
        <w:rPr>
          <w:bCs/>
          <w:b/>
        </w:rPr>
        <w:t xml:space="preserve">Brazil Rio de Janeiro</w:t>
      </w:r>
      <w:r>
        <w:t xml:space="preserve">'s population.</w:t>
      </w:r>
    </w:p>
    <w:p>
      <w:pPr>
        <w:numPr>
          <w:ilvl w:val="0"/>
          <w:numId w:val="1002"/>
        </w:numPr>
        <w:pStyle w:val="Compact"/>
      </w:pPr>
      <w:r>
        <w:t xml:space="preserve">&lt; strong&gt;Arestorative Justice: Promoting alternative dispute resolution mechanisms can relieve pressure on the court system and provide more satisfactory outcomes for parties involved in minor disputes.</w:t>
      </w:r>
    </w:p>
    <w:bookmarkEnd w:id="28"/>
    <w:bookmarkStart w:id="29" w:name="conclusion"/>
    <w:p>
      <w:pPr>
        <w:pStyle w:val="Heading2"/>
      </w:pPr>
      <w:r>
        <w:t xml:space="preserve">Conclusion</w:t>
      </w:r>
    </w:p>
    <w:p>
      <w:pPr>
        <w:pStyle w:val="FirstParagraph"/>
      </w:pPr>
      <w:r>
        <w:t xml:space="preserve">In conclusion, the role of the judge in</w:t>
      </w:r>
      <w:r>
        <w:t xml:space="preserve"> </w:t>
      </w:r>
      <w:r>
        <w:rPr>
          <w:bCs/>
          <w:b/>
        </w:rPr>
        <w:t xml:space="preserve">Brazil Rio de Janeiro</w:t>
      </w:r>
      <w:r>
        <w:t xml:space="preserve"> </w:t>
      </w:r>
      <w:r>
        <w:t xml:space="preserve">is complex, demanding, and vital. Operating in a region characterized by both immense cultural richness and significant social challenges, judges serve as the cornerstone of social order and justice.</w:t>
      </w:r>
    </w:p>
    <w:p>
      <w:pPr>
        <w:pStyle w:val="BodyText"/>
      </w:pPr>
      <w:r>
        <w:t xml:space="preserve">Their work impacts millions of lives daily. From resolving family disputes to adjudicating serious criminal offenses, every decision contributes to the broader narrative of justice in Brazil. As we look to the future, it is essential that support systems are strengthened, technology is leveraged responsibly, and ethical standards are upheld.</w:t>
      </w:r>
    </w:p>
    <w:p>
      <w:pPr>
        <w:pStyle w:val="BodyText"/>
      </w:pPr>
      <w:r>
        <w:t xml:space="preserve">We hope this seminar presentation has provided valuable insights into the judiciary of</w:t>
      </w:r>
      <w:r>
        <w:t xml:space="preserve"> </w:t>
      </w:r>
      <w:r>
        <w:rPr>
          <w:bCs/>
          <w:b/>
        </w:rPr>
        <w:t xml:space="preserve">Brazil Rio de Janeiro</w:t>
      </w:r>
      <w:r>
        <w:t xml:space="preserve">. 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Judge in Brazil Rio de Janeiro</dc:title>
  <dc:creator/>
  <dc:language>en</dc:language>
  <cp:keywords/>
  <dcterms:created xsi:type="dcterms:W3CDTF">2026-07-29T15:10:17Z</dcterms:created>
  <dcterms:modified xsi:type="dcterms:W3CDTF">2026-07-29T15:10:17Z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