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Islamabad</w:t>
      </w:r>
    </w:p>
    <w:bookmarkStart w:id="20" w:name="Xc0fbad53460fb16a1fb4653046c2fe6b2f4961a"/>
    <w:p>
      <w:pPr>
        <w:pStyle w:val="Heading2"/>
      </w:pPr>
      <w:r>
        <w:t xml:space="preserve">Seminar Presentation Slides: The Role of the Judge in Pakistan Islamabad</w:t>
      </w:r>
    </w:p>
    <w:p>
      <w:pPr>
        <w:pStyle w:val="FirstParagraph"/>
      </w:pPr>
      <w:r>
        <w:rPr>
          <w:bCs/>
          <w:b/>
        </w:rPr>
        <w:t xml:space="preserve">Presentation Title:</w:t>
      </w:r>
      <w:r>
        <w:t xml:space="preserve"> </w:t>
      </w:r>
      <w:r>
        <w:t xml:space="preserve">Upholding Justice: The Evolving Role of the Judge in Pakistan Islamabad</w:t>
      </w:r>
      <w:r>
        <w:br/>
      </w:r>
      <w:r>
        <w:rPr>
          <w:bCs/>
          <w:b/>
        </w:rPr>
        <w:t xml:space="preserve">Date:</w:t>
      </w:r>
      <w:r>
        <w:t xml:space="preserve"> </w:t>
      </w:r>
      <w:r>
        <w:t xml:space="preserve">October 26, 2023</w:t>
      </w:r>
      <w:r>
        <w:br/>
      </w:r>
      <w:r>
        <w:rPr>
          <w:bCs/>
          <w:b/>
        </w:rPr>
        <w:t xml:space="preserve">Seminar Presentation Slides Overview</w:t>
      </w:r>
    </w:p>
    <w:bookmarkEnd w:id="20"/>
    <w:bookmarkStart w:id="21" w:name="welcome-and-introduction"/>
    <w:p>
      <w:pPr>
        <w:pStyle w:val="Heading3"/>
      </w:pPr>
      <w:r>
        <w:t xml:space="preserve">Welcome and Introduction</w:t>
      </w:r>
    </w:p>
    <w:p>
      <w:pPr>
        <w:pStyle w:val="FirstParagraph"/>
      </w:pPr>
      <w:r>
        <w:t xml:space="preserve">Welcome to this comprehensive seminar. Today, we delve into the critical function of the judiciary within the specific context of Pakistan Islamabad. As we navigate through these Seminar Presentation Slides, it is essential to understand that the Judge is not merely an arbiter of law but a guardian of constitutional integrity. Islamabad serves as the capital region and holds unique legal significance in Pakistan's judicial framework.</w:t>
      </w:r>
    </w:p>
    <w:p>
      <w:pPr>
        <w:numPr>
          <w:ilvl w:val="0"/>
          <w:numId w:val="1001"/>
        </w:numPr>
        <w:pStyle w:val="Compact"/>
      </w:pPr>
      <w:r>
        <w:rPr>
          <w:bCs/>
          <w:b/>
        </w:rPr>
        <w:t xml:space="preserve">Seminar Objective:</w:t>
      </w:r>
      <w:r>
        <w:t xml:space="preserve"> </w:t>
      </w:r>
      <w:r>
        <w:t xml:space="preserve">To analyze the duties, challenges, and responsibilities of a Judge operating within Pakistan Islamabad.</w:t>
      </w:r>
    </w:p>
    <w:p>
      <w:pPr>
        <w:numPr>
          <w:ilvl w:val="0"/>
          <w:numId w:val="1001"/>
        </w:numPr>
        <w:pStyle w:val="Compact"/>
      </w:pPr>
      <w:r>
        <w:rPr>
          <w:bCs/>
          <w:b/>
        </w:rPr>
        <w:t xml:space="preserve">Target Audience:</w:t>
      </w:r>
      <w:r>
        <w:t xml:space="preserve">Law students, legal practitioners, and judicial observers interested in the capital's legal ecosystem.</w:t>
      </w:r>
    </w:p>
    <w:p>
      <w:pPr>
        <w:pStyle w:val="FirstParagraph"/>
      </w:pPr>
      <w:r>
        <w:t xml:space="preserve">This presentation aims to provide a holistic view of how the Judge interacts with statutory laws in Pakistan Islamabad.</w:t>
      </w:r>
    </w:p>
    <w:bookmarkEnd w:id="21"/>
    <w:bookmarkStart w:id="22" w:name="Xada0252e8954f31bc9958494afd7da4e17528a3"/>
    <w:p>
      <w:pPr>
        <w:pStyle w:val="Heading3"/>
      </w:pPr>
      <w:r>
        <w:t xml:space="preserve">The Judicial Hierarchy in Pakistan Islamabad</w:t>
      </w:r>
    </w:p>
    <w:p>
      <w:pPr>
        <w:pStyle w:val="FirstParagraph"/>
      </w:pPr>
      <w:r>
        <w:t xml:space="preserve">To understand the role of the Judge, one must first appreciate the structural hierarchy. In Pakistan Islamabad, cases are generally heard in lower courts before potentially ascending to higher tribunals. The primary courts located within and serving the Federal Capital Territory include:</w:t>
      </w:r>
    </w:p>
    <w:p>
      <w:pPr>
        <w:numPr>
          <w:ilvl w:val="0"/>
          <w:numId w:val="1002"/>
        </w:numPr>
        <w:pStyle w:val="Compact"/>
      </w:pPr>
      <w:r>
        <w:rPr>
          <w:bCs/>
          <w:b/>
        </w:rPr>
        <w:t xml:space="preserve">District Courts:</w:t>
      </w:r>
      <w:r>
        <w:t xml:space="preserve"> </w:t>
      </w:r>
      <w:r>
        <w:t xml:space="preserve">The primary trial courts where most criminal and civil cases originate.</w:t>
      </w:r>
    </w:p>
    <w:p>
      <w:pPr>
        <w:numPr>
          <w:ilvl w:val="0"/>
          <w:numId w:val="1002"/>
        </w:numPr>
        <w:pStyle w:val="Compact"/>
      </w:pPr>
      <w:r>
        <w:rPr>
          <w:bCs/>
          <w:b/>
        </w:rPr>
        <w:t xml:space="preserve">Sessions Courts:</w:t>
      </w:r>
    </w:p>
    <w:p>
      <w:pPr>
        <w:numPr>
          <w:ilvl w:val="0"/>
          <w:numId w:val="1002"/>
        </w:numPr>
        <w:pStyle w:val="Compact"/>
      </w:pPr>
      <w:r>
        <w:t xml:space="preserve">Motions Appellate Court (Islamabad):The highest appellate court for federal agencies and certain civil matters specific to Islamabad.</w:t>
      </w:r>
    </w:p>
    <w:p>
      <w:pPr>
        <w:pStyle w:val="FirstParagraph"/>
      </w:pPr>
      <w:r>
        <w:t xml:space="preserve">A Judge in this region must be well-versed in both the Constitution of Pakistan and the Federal Laws applicable specifically to Islamabad.</w:t>
      </w:r>
    </w:p>
    <w:bookmarkEnd w:id="22"/>
    <w:bookmarkStart w:id="23" w:name="ethical-responsibilities-of-the-judge"/>
    <w:p>
      <w:pPr>
        <w:pStyle w:val="Heading3"/>
      </w:pPr>
      <w:r>
        <w:t xml:space="preserve">Ethical Responsibilities of the Judge</w:t>
      </w:r>
    </w:p>
    <w:p>
      <w:pPr>
        <w:pStyle w:val="FirstParagraph"/>
      </w:pPr>
      <w:r>
        <w:t xml:space="preserve">Integrity is the cornerstone of justice. For a Judge in Pakistan Islamabad, ethical conduct is paramount. The Seminar Presentation Slides highlight that the Judge must remain impartial regardless of political pressure, social status, or religious affiliation.</w:t>
      </w:r>
    </w:p>
    <w:p>
      <w:pPr>
        <w:pStyle w:val="BodyText"/>
      </w:pPr>
      <w:r>
        <w:rPr>
          <w:bCs/>
          <w:b/>
        </w:rPr>
        <w:t xml:space="preserve">Impartiality:The Judge must ensure fair trials for all citizens residing in Pakistan Islamabad.</w:t>
      </w:r>
    </w:p>
    <w:p>
      <w:pPr>
        <w:pStyle w:val="BodyText"/>
      </w:pPr>
      <w:r>
        <w:rPr>
          <w:bCs/>
          <w:b/>
        </w:rPr>
        <w:t xml:space="preserve">Confidentiality:Judges are bound by strict rules regarding sensitive information disclosed during proceedings.</w:t>
      </w:r>
    </w:p>
    <w:p>
      <w:pPr>
        <w:pStyle w:val="BodyText"/>
      </w:pPr>
      <w:r>
        <w:rPr>
          <w:bCs/>
          <w:b/>
        </w:rPr>
        <w:t xml:space="preserve">Professionalism:Maintaining decorum in the courtroom is essential to uphold the dignity of the judicial system.</w:t>
      </w:r>
    </w:p>
    <w:p>
      <w:pPr>
        <w:pStyle w:val="BodyText"/>
      </w:pPr>
      <w:r>
        <w:t xml:space="preserve">Adherence to these ethical standards is what distinguishes a competent Judge in Pakistan Islamabad from a mere functionary.</w:t>
      </w:r>
    </w:p>
    <w:bookmarkEnd w:id="23"/>
    <w:bookmarkStart w:id="24" w:name="X655eef5d54f294e7b731b4dbbd21734610563c0"/>
    <w:p>
      <w:pPr>
        <w:pStyle w:val="Heading3"/>
      </w:pPr>
      <w:r>
        <w:t xml:space="preserve">Judicial Independence and Constitutional Mandate</w:t>
      </w:r>
    </w:p>
    <w:p>
      <w:pPr>
        <w:pStyle w:val="FirstParagraph"/>
      </w:pPr>
      <w:r>
        <w:t xml:space="preserve">The Constitution of Pakistan guarantees the independence of the judiciary. In the context of Seminar Presentation Slides, we must emphasize that a Judge in Pakistan Islamabad derives authority directly from the Constitution, not from executive or legislative branches. This independence allows the Judge to make decisions based solely on facts and law.</w:t>
      </w:r>
    </w:p>
    <w:p>
      <w:pPr>
        <w:pStyle w:val="BodyText"/>
      </w:pPr>
      <w:r>
        <w:rPr>
          <w:bCs/>
          <w:b/>
        </w:rPr>
        <w:t xml:space="preserve">Article 209:The Council of Judges plays a vital role in judicial administration.</w:t>
      </w:r>
    </w:p>
    <w:p>
      <w:pPr>
        <w:pStyle w:val="BodyText"/>
      </w:pPr>
      <w:r>
        <w:rPr>
          <w:bCs/>
          <w:b/>
        </w:rPr>
        <w:t xml:space="preserve">Judicial Review:Judges have the power to review legislative actions for constitutional compliance.</w:t>
      </w:r>
    </w:p>
    <w:p>
      <w:pPr>
        <w:pStyle w:val="BodyText"/>
      </w:pPr>
      <w:r>
        <w:t xml:space="preserve">This mandate ensures that the Judge acts as a check and balance in Pakistan Islamabad's democratic framework.</w:t>
      </w:r>
    </w:p>
    <w:bookmarkEnd w:id="24"/>
    <w:bookmarkStart w:id="25" w:name="Xb442215c53ecb00b5a42d6b85cb01773c235461"/>
    <w:p>
      <w:pPr>
        <w:pStyle w:val="Heading3"/>
      </w:pPr>
      <w:r>
        <w:t xml:space="preserve">Challenges Faced by the Judge in Pakistan Islamabad</w:t>
      </w:r>
    </w:p>
    <w:p>
      <w:pPr>
        <w:pStyle w:val="FirstParagraph"/>
      </w:pPr>
      <w:r>
        <w:t xml:space="preserve">While the role is prestigious, it comes with significant challenges. These Seminar Presentation Slides aim to address real-world issues:</w:t>
      </w:r>
    </w:p>
    <w:p>
      <w:pPr>
        <w:pStyle w:val="BodyText"/>
      </w:pPr>
      <w:r>
        <w:rPr>
          <w:bCs/>
          <w:b/>
        </w:rPr>
        <w:t xml:space="preserve">Case Backlog:Pakistan Islamabad faces a massive accumulation of pending cases, causing delays in justice.</w:t>
      </w:r>
    </w:p>
    <w:p>
      <w:pPr>
        <w:pStyle w:val="BodyText"/>
      </w:pPr>
      <w:r>
        <w:rPr>
          <w:bCs/>
          <w:b/>
        </w:rPr>
        <w:t xml:space="preserve">Infrasturctural Limitations:While improving, some courts still lack modern technological support for efficient case management.</w:t>
      </w:r>
    </w:p>
    <w:p>
      <w:pPr>
        <w:pStyle w:val="BodyText"/>
      </w:pPr>
      <w:r>
        <w:rPr>
          <w:bCs/>
          <w:b/>
        </w:rPr>
        <w:t xml:space="preserve">Public Pressure:Judges often face immense public and media scrutiny, particularly in high-profile cases.</w:t>
      </w:r>
    </w:p>
    <w:p>
      <w:pPr>
        <w:pStyle w:val="BodyText"/>
      </w:pPr>
      <w:r>
        <w:t xml:space="preserve">Addressing these challenges is crucial for the Judge to fulfill their duty effectively.</w:t>
      </w:r>
    </w:p>
    <w:bookmarkEnd w:id="25"/>
    <w:bookmarkStart w:id="26" w:name="Xe61fdc935c60cf961dd86006ce70cf2c3165170"/>
    <w:p>
      <w:pPr>
        <w:pStyle w:val="Heading3"/>
      </w:pPr>
      <w:r>
        <w:t xml:space="preserve">The Impact of Technology on Judicial Proceedings</w:t>
      </w:r>
    </w:p>
    <w:p>
      <w:pPr>
        <w:pStyle w:val="FirstParagraph"/>
      </w:pPr>
      <w:r>
        <w:t xml:space="preserve">Innovation in law. The Seminar Presentation Slides highlight the adoption of E-Courts in Pakistan Islamabad. A modern Judge must be proficient in using digital tools.</w:t>
      </w:r>
    </w:p>
    <w:p>
      <w:pPr>
        <w:pStyle w:val="BodyText"/>
      </w:pPr>
      <w:r>
        <w:rPr>
          <w:bCs/>
          <w:b/>
        </w:rPr>
        <w:t xml:space="preserve">Digital Case Files:Transition from paper-based records to digital databases enhances access and efficiency.</w:t>
      </w:r>
    </w:p>
    <w:p>
      <w:pPr>
        <w:pStyle w:val="BodyText"/>
      </w:pPr>
      <w:r>
        <w:rPr>
          <w:bCs/>
          <w:b/>
        </w:rPr>
        <w:t xml:space="preserve">Virtual Hearings:In recent years, technology has allowed for remote proceedings, reducing physical congestion in Pakistan Islamabad courts.</w:t>
      </w:r>
    </w:p>
    <w:p>
      <w:pPr>
        <w:pStyle w:val="BodyText"/>
      </w:pPr>
      <w:r>
        <w:t xml:space="preserve">The Judge who embraces technology can deliver faster justice, which is a key component of modern judicial reform.</w:t>
      </w:r>
    </w:p>
    <w:bookmarkEnd w:id="26"/>
    <w:bookmarkStart w:id="27" w:name="social-justice-and-human-rights"/>
    <w:p>
      <w:pPr>
        <w:pStyle w:val="Heading3"/>
      </w:pPr>
      <w:r>
        <w:t xml:space="preserve">Social Justice and Human Rights</w:t>
      </w:r>
    </w:p>
    <w:p>
      <w:pPr>
        <w:pStyle w:val="FirstParagraph"/>
      </w:pPr>
      <w:r>
        <w:t xml:space="preserve">Beyond statutory law, the Judge plays a pivotal role in protecting human rights. In Pakistan Islamabad, where diverse populations converge, the Judge must ensure that minority rights are protected.</w:t>
      </w:r>
    </w:p>
    <w:p>
      <w:pPr>
        <w:pStyle w:val="BodyText"/>
      </w:pPr>
      <w:r>
        <w:rPr>
          <w:bCs/>
          <w:b/>
        </w:rPr>
        <w:t xml:space="preserve">Access to Justice:Judges must ensure that the poor and marginalized have access to legal aid and fair representation.</w:t>
      </w:r>
    </w:p>
    <w:p>
      <w:pPr>
        <w:pStyle w:val="BodyText"/>
      </w:pPr>
      <w:r>
        <w:rPr>
          <w:bCs/>
          <w:b/>
        </w:rPr>
        <w:t xml:space="preserve">Civil Liberties:Judicial activism in Pakistan Islamabad has often expanded the scope of fundamental rights.</w:t>
      </w:r>
    </w:p>
    <w:p>
      <w:pPr>
        <w:pStyle w:val="BodyText"/>
      </w:pPr>
      <w:r>
        <w:t xml:space="preserve">The Judge is the final refuge for those seeking protection against state overreach or societal injustice.</w:t>
      </w:r>
    </w:p>
    <w:bookmarkEnd w:id="27"/>
    <w:bookmarkStart w:id="28" w:name="continuing-professional-development-cpd"/>
    <w:p>
      <w:pPr>
        <w:pStyle w:val="Heading3"/>
      </w:pPr>
      <w:r>
        <w:t xml:space="preserve">Continuing Professional Development (CPD)</w:t>
      </w:r>
    </w:p>
    <w:p>
      <w:pPr>
        <w:pStyle w:val="FirstParagraph"/>
      </w:pPr>
      <w:r>
        <w:t xml:space="preserve">The law is dynamic. Therefore, a Judge must engage in continuous learning. The Seminar Presentation Slides suggest that regular training sessions are essential for judges in Pakistan Islamabad.</w:t>
      </w:r>
    </w:p>
    <w:p>
      <w:pPr>
        <w:pStyle w:val="BodyText"/>
      </w:pPr>
      <w:r>
        <w:rPr>
          <w:bCs/>
          <w:b/>
        </w:rPr>
        <w:t xml:space="preserve">New Legislation:Judges must stay updated on new laws passed by the Parliament of Pakistan.</w:t>
      </w:r>
    </w:p>
    <w:p>
      <w:pPr>
        <w:pStyle w:val="BodyText"/>
      </w:pPr>
      <w:r>
        <w:rPr>
          <w:bCs/>
          <w:b/>
        </w:rPr>
        <w:t xml:space="preserve">International Standards:Understanding international human rights law helps Judges make globally informed decisions.</w:t>
      </w:r>
    </w:p>
    <w:p>
      <w:pPr>
        <w:pStyle w:val="BodyText"/>
      </w:pPr>
      <w:r>
        <w:t xml:space="preserve">This commitment to education ensures that the Judge remains a competent and relevant figure in Pakistan Islamabad's legal landscape.</w:t>
      </w:r>
    </w:p>
    <w:bookmarkEnd w:id="28"/>
    <w:bookmarkStart w:id="29" w:name="Xdf8c21c2031a510319b0ee661bf565d9366f4b0"/>
    <w:p>
      <w:pPr>
        <w:pStyle w:val="Heading3"/>
      </w:pPr>
      <w:r>
        <w:t xml:space="preserve">The Future of the Judiciary in Pakistan Islamabad</w:t>
      </w:r>
    </w:p>
    <w:p>
      <w:pPr>
        <w:pStyle w:val="FirstParagraph"/>
      </w:pPr>
      <w:r>
        <w:t xml:space="preserve">Looking ahead, the judiciary must become more accessible and transparent. These Seminar Presentation Slides conclude with a vision for the future:</w:t>
      </w:r>
    </w:p>
    <w:p>
      <w:pPr>
        <w:pStyle w:val="BodyText"/>
      </w:pPr>
      <w:r>
        <w:rPr>
          <w:bCs/>
          <w:b/>
        </w:rPr>
        <w:t xml:space="preserve">Judicial Reform:Policies aimed at reducing case duration.</w:t>
      </w:r>
    </w:p>
    <w:p>
      <w:pPr>
        <w:pStyle w:val="BodyText"/>
      </w:pPr>
      <w:r>
        <w:rPr>
          <w:bCs/>
          <w:b/>
        </w:rPr>
        <w:t xml:space="preserve">Community Trust:Judges in Pakistan Islamabad must actively work to rebuild public trust through transparency and accountability.</w:t>
      </w:r>
    </w:p>
    <w:p>
      <w:pPr>
        <w:pStyle w:val="BodyText"/>
      </w:pPr>
      <w:r>
        <w:t xml:space="preserve">The Judge is not an isolated figure but a integral part of societal progress. By upholding the rule of law, the Judge contributes significantly to the stability and development of Pakistan Islamabad.</w:t>
      </w:r>
    </w:p>
    <w:bookmarkEnd w:id="29"/>
    <w:bookmarkStart w:id="30" w:name="conclusion"/>
    <w:p>
      <w:pPr>
        <w:pStyle w:val="Heading3"/>
      </w:pPr>
      <w:r>
        <w:t xml:space="preserve">Conclusion</w:t>
      </w:r>
    </w:p>
    <w:p>
      <w:pPr>
        <w:pStyle w:val="FirstParagraph"/>
      </w:pPr>
      <w:r>
        <w:t xml:space="preserve">In conclusion, this Seminar Presentation Slides document has explored the multifaceted role of the Judge in Pakistan Islamabad. From upholding constitutional mandates to managing technological advancements, the Judge bears a heavy responsibility.</w:t>
      </w:r>
    </w:p>
    <w:p>
      <w:pPr>
        <w:pStyle w:val="BodyText"/>
      </w:pPr>
      <w:r>
        <w:t xml:space="preserve">Final Thought:The strength of Pakistan Islamabad's democracy relies heavily on the integrity and efficiency of its judiciary. Every decision made by a Judge echoes through society, shaping justice for all citizens.</w:t>
      </w:r>
    </w:p>
    <w:bookmarkEnd w:id="30"/>
    <w:bookmarkStart w:id="31" w:name="qa-session"/>
    <w:p>
      <w:pPr>
        <w:pStyle w:val="Heading3"/>
      </w:pPr>
      <w:r>
        <w:t xml:space="preserve">Q&amp;A Session</w:t>
      </w:r>
    </w:p>
    <w:p>
      <w:pPr>
        <w:pStyle w:val="FirstParagraph"/>
      </w:pPr>
      <w:r>
        <w:t xml:space="preserve">We now open the floor for questions. Please feel free to ask inquiries regarding the role of the Judge in Pakistan Islamabad or specific aspects of our Seminar Presentation Slides.</w:t>
      </w:r>
    </w:p>
    <w:p>
      <w:pPr>
        <w:pStyle w:val="BodyText"/>
      </w:pPr>
      <w:r>
        <w:t xml:space="preserve">Contact Information:[Insert Contact Details Here]</w:t>
      </w:r>
    </w:p>
    <w:bookmarkEnd w:id="31"/>
    <w:p>
      <w:pPr>
        <w:pStyle w:val="BodyText"/>
      </w:pPr>
      <w:r>
        <w:t xml:space="preserve">This document serves as a comprehensive guide for understanding the judicial system in Pakistan Islamabad. All content is strictly educational and formatted according to the requested Seminar Presentation Slides 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Pakistan Islamabad</dc:title>
  <dc:creator/>
  <dc:language>en</dc:language>
  <cp:keywords/>
  <dcterms:created xsi:type="dcterms:W3CDTF">2026-07-29T16:22:58Z</dcterms:created>
  <dcterms:modified xsi:type="dcterms:W3CDTF">2026-07-29T16:22:58Z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