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Peru</w:t>
      </w:r>
      <w:r>
        <w:t xml:space="preserve"> </w:t>
      </w:r>
      <w:r>
        <w:t xml:space="preserve">Lima</w:t>
      </w:r>
    </w:p>
    <w:bookmarkStart w:id="33" w:name="Xe5551bb23e6da9336c498e9a6aaa0d83e613730"/>
    <w:p>
      <w:pPr>
        <w:pStyle w:val="Heading1"/>
      </w:pPr>
      <w:r>
        <w:t xml:space="preserve">Seminar Presentation Slides: The Role of the Judge in Peru Lima</w:t>
      </w:r>
    </w:p>
    <w:bookmarkStart w:id="20" w:name="Xb54b2f5b14fb7057f7669cd186a28a71b02b636"/>
    <w:p>
      <w:pPr>
        <w:pStyle w:val="Heading2"/>
      </w:pPr>
      <w:r>
        <w:t xml:space="preserve">Title and Introduction to Judicial Authority in Peru Lima</w:t>
      </w:r>
    </w:p>
    <w:p>
      <w:pPr>
        <w:pStyle w:val="FirstParagraph"/>
      </w:pPr>
      <w:r>
        <w:t xml:space="preserve">Welcome to this comprehensive seminar presentation dedicated to exploring the multifaceted role of the Judge within the unique legal, social, and political landscape of Peru Lima. As we delve into this subject, it is imperative to understand that "Judge" is not merely a title but a dynamic function that serves as the cornerstone of democratic governance and social stability in Peru Lima. This presentation aims to dissect the historical evolution, current challenges, ethical obligations, and future prospects of judicial actors operating in the capital city. Peru Lima stands as the administrative heart of the nation, where over thirty percent of its population resides amidst a backdrop of rapid urbanization and socio-economic disparity. Consequently, Judges working in this region bear a disproportionate responsibility for interpreting laws that affect millions.</w:t>
      </w:r>
    </w:p>
    <w:p>
      <w:pPr>
        <w:pStyle w:val="BodyText"/>
      </w:pPr>
      <w:r>
        <w:t xml:space="preserve">The significance of this topic cannot be overstated. In Peru Lima, the judiciary is often viewed with skepticism by the general populace due to historical issues regarding corruption and inefficiency. However, recent years have witnessed concerted efforts towards modernization and transparency. This seminar will provide an in-depth analysis of how Judges are navigating these turbulent waters, striving to restore public trust while maintaining judicial independence. By focusing specifically on Peru Lima, we can identify localized challenges that may not be apparent in a broader national overview.</w:t>
      </w:r>
    </w:p>
    <w:bookmarkEnd w:id="20"/>
    <w:bookmarkStart w:id="22" w:name="Xf7ce28998a8f9064110bc642f25d6f100960983"/>
    <w:p>
      <w:pPr>
        <w:pStyle w:val="Heading2"/>
      </w:pPr>
      <w:r>
        <w:t xml:space="preserve">Historical Context of the Judiciary in Peru Lima</w:t>
      </w:r>
    </w:p>
    <w:p>
      <w:pPr>
        <w:pStyle w:val="FirstParagraph"/>
      </w:pPr>
      <w:r>
        <w:t xml:space="preserve">To fully appreciate the current state of the judiciary, one must first examine its historical trajectory. The judicial system in Peru Lima has been shaped by centuries of colonial rule, post-independence instability, and modern democratic transitions. During the colonial era, Judges were primarily instruments of imperial power, enforcing laws that favored the elite while marginalizing indigenous populations. This legacy left a deep imprint on institutional culture, influencing how authority is perceived and exercised to this day.</w:t>
      </w:r>
    </w:p>
    <w:p>
      <w:pPr>
        <w:pStyle w:val="BodyText"/>
      </w:pPr>
      <w:r>
        <w:t xml:space="preserve">Following independence in the early nineteenth century, Peru Lima attempted to establish a republican legal framework inspired by European civil law traditions. However, political instability frequently disrupted judicial continuity. Throughout the twentieth century, Judges often found themselves caught between executive pressure and legislative changes. The period of internal conflict in the 1980s and 1990s further strained the system, particularly in Peru Lima where urban violence required swift legal responses that sometimes bypassed due process guarantees.</w:t>
      </w:r>
    </w:p>
    <w:bookmarkStart w:id="21" w:name="key-historical-turning-point"/>
    <w:p>
      <w:pPr>
        <w:pStyle w:val="Heading3"/>
      </w:pPr>
      <w:r>
        <w:t xml:space="preserve">Key Historical Turning Point</w:t>
      </w:r>
    </w:p>
    <w:p>
      <w:pPr>
        <w:pStyle w:val="FirstParagraph"/>
      </w:pPr>
      <w:r>
        <w:t xml:space="preserve">The adoption of the 1993 Constitution marked a pivotal moment for Judges in Peru Lima. It established a framework for constitutional rights and created new mechanisms for judicial oversight. This constitution empowered judges to review legislative actions, thereby enhancing their role as guardians of the rule of law amidst political crises.</w:t>
      </w:r>
    </w:p>
    <w:bookmarkEnd w:id="21"/>
    <w:bookmarkEnd w:id="22"/>
    <w:bookmarkStart w:id="25" w:name="X595182d323db2e3115b650dc072bd038d56fc8c"/>
    <w:p>
      <w:pPr>
        <w:pStyle w:val="Heading2"/>
      </w:pPr>
      <w:r>
        <w:t xml:space="preserve">The Modern Role and Responsibilities of the Judge in Peru Lima</w:t>
      </w:r>
    </w:p>
    <w:p>
      <w:pPr>
        <w:pStyle w:val="FirstParagraph"/>
      </w:pPr>
      <w:r>
        <w:t xml:space="preserve">In contemporary Peru Lima, a Judge is expected to perform multiple roles simultaneously. They are not only arbiters of dispute but also active managers of their dockets, administrators of court resources, and community leaders. The complexity of cases in Peru Lima ranges from minor civil infractions to high-profile corruption trials involving prominent political figures.</w:t>
      </w:r>
    </w:p>
    <w:bookmarkStart w:id="23" w:name="case-management-and-efficiency"/>
    <w:p>
      <w:pPr>
        <w:pStyle w:val="Heading3"/>
      </w:pPr>
      <w:r>
        <w:t xml:space="preserve">Case Management and Efficiency</w:t>
      </w:r>
    </w:p>
    <w:p>
      <w:pPr>
        <w:pStyle w:val="FirstParagraph"/>
      </w:pPr>
      <w:r>
        <w:t xml:space="preserve">One of the most pressing responsibilities for Judges in Peru Lima is addressing judicial backlog. With thousands of pending cases, efficiency is paramount. Judges must utilize technology and procedural reforms to expedite hearings without compromising justice. The introduction of digital case management systems has begun to transform how Judges operate in Peru Lima, allowing for better tracking of case progress and improved communication with litigants.</w:t>
      </w:r>
    </w:p>
    <w:bookmarkEnd w:id="23"/>
    <w:bookmarkStart w:id="24" w:name="protection-of-fundamental-rights"/>
    <w:p>
      <w:pPr>
        <w:pStyle w:val="Heading3"/>
      </w:pPr>
      <w:r>
        <w:t xml:space="preserve">Protection of Fundamental Rights</w:t>
      </w:r>
    </w:p>
    <w:p>
      <w:pPr>
        <w:pStyle w:val="FirstParagraph"/>
      </w:pPr>
      <w:r>
        <w:t xml:space="preserve">Judges play a critical role in protecting fundamental rights. In Peru Lima, where social inequality is pronounced, Judges often encounter cases involving vulnerable populations. They must ensure that procedural safeguards are respected and that the right to a fair trial is upheld regardless of the defendant's socio-economic status. This requires not only legal expertise but also empathy and cultural awareness.</w:t>
      </w:r>
    </w:p>
    <w:bookmarkEnd w:id="24"/>
    <w:bookmarkEnd w:id="25"/>
    <w:bookmarkStart w:id="26" w:name="challenges-faced-by-judges-in-peru-lima"/>
    <w:p>
      <w:pPr>
        <w:pStyle w:val="Heading2"/>
      </w:pPr>
      <w:r>
        <w:t xml:space="preserve">Challenges Faced by Judges in Peru Lima</w:t>
      </w:r>
    </w:p>
    <w:p>
      <w:pPr>
        <w:pStyle w:val="FirstParagraph"/>
      </w:pPr>
      <w:r>
        <w:t xml:space="preserve">The path to effective adjudication is fraught with obstacles for Judges operating in Peru Lima. These challenges are systemic and require comprehensive reforms to overcome.</w:t>
      </w:r>
    </w:p>
    <w:p>
      <w:pPr>
        <w:numPr>
          <w:ilvl w:val="0"/>
          <w:numId w:val="1001"/>
        </w:numPr>
        <w:pStyle w:val="Compact"/>
      </w:pPr>
      <w:r>
        <w:rPr>
          <w:bCs/>
          <w:b/>
        </w:rPr>
        <w:t xml:space="preserve">Institutional Corruption:</w:t>
      </w:r>
      <w:r>
        <w:t xml:space="preserve"> </w:t>
      </w:r>
      <w:r>
        <w:t xml:space="preserve">Despite improvements, corruption remains a significant concern. Judges must navigate internal pressures and external threats while maintaining integrity.</w:t>
      </w:r>
    </w:p>
    <w:p>
      <w:pPr>
        <w:numPr>
          <w:ilvl w:val="0"/>
          <w:numId w:val="1001"/>
        </w:numPr>
        <w:pStyle w:val="Compact"/>
      </w:pPr>
      <w:r>
        <w:rPr>
          <w:bCs/>
          <w:b/>
        </w:rPr>
        <w:t xml:space="preserve">Lack of Resources:</w:t>
      </w:r>
      <w:r>
        <w:t xml:space="preserve"> </w:t>
      </w:r>
      <w:r>
        <w:t xml:space="preserve">Many courts in Peru Lima suffer from inadequate staffing, outdated infrastructure, and insufficient technological support.</w:t>
      </w:r>
    </w:p>
    <w:p>
      <w:pPr>
        <w:numPr>
          <w:ilvl w:val="0"/>
          <w:numId w:val="1001"/>
        </w:numPr>
        <w:pStyle w:val="Compact"/>
      </w:pPr>
      <w:r>
        <w:rPr>
          <w:bCs/>
          <w:b/>
        </w:rPr>
        <w:t xml:space="preserve">Social Pressure:</w:t>
      </w:r>
      <w:r>
        <w:t xml:space="preserve"> </w:t>
      </w:r>
      <w:r>
        <w:t xml:space="preserve">Judges often face intense public scrutiny and media pressure, especially in high-profile cases. This can compromise their ability to make impartial decisions based solely on the law.</w:t>
      </w:r>
    </w:p>
    <w:p>
      <w:pPr>
        <w:numPr>
          <w:ilvl w:val="0"/>
          <w:numId w:val="1001"/>
        </w:numPr>
        <w:pStyle w:val="Compact"/>
      </w:pPr>
      <w:r>
        <w:rPr>
          <w:bCs/>
          <w:b/>
        </w:rPr>
        <w:t xml:space="preserve">Bureaucratic Hurdles:</w:t>
      </w:r>
      <w:r>
        <w:t xml:space="preserve"> </w:t>
      </w:r>
      <w:r>
        <w:t xml:space="preserve">Complex administrative procedures can delay justice, leading to frustration among litigants and undermining confidence in the system.</w:t>
      </w:r>
    </w:p>
    <w:bookmarkEnd w:id="26"/>
    <w:bookmarkStart w:id="28" w:name="X595275db4e65d7501a69347015f8f02c26ba8a4"/>
    <w:p>
      <w:pPr>
        <w:pStyle w:val="Heading2"/>
      </w:pPr>
      <w:r>
        <w:t xml:space="preserve">The Selection Process and Judicial Ethics</w:t>
      </w:r>
    </w:p>
    <w:p>
      <w:pPr>
        <w:pStyle w:val="FirstParagraph"/>
      </w:pPr>
      <w:r>
        <w:t xml:space="preserve">The integrity of the judiciary begins with how Judges are selected. In Peru, Judges enter through a competitive examination administered by the National Magistrates Council (CNM). This process aims to ensure meritocracy but has faced criticism for inefficiency and political interference.</w:t>
      </w:r>
    </w:p>
    <w:bookmarkStart w:id="27" w:name="ethical-obligations"/>
    <w:p>
      <w:pPr>
        <w:pStyle w:val="Heading3"/>
      </w:pPr>
      <w:r>
        <w:t xml:space="preserve">Ethical Obligations</w:t>
      </w:r>
    </w:p>
    <w:p>
      <w:pPr>
        <w:pStyle w:val="FirstParagraph"/>
      </w:pPr>
      <w:r>
        <w:t xml:space="preserve">Judges in Peru Lima are bound by strict ethical codes that govern their conduct both inside and outside the courtroom. These codes emphasize impartiality, independence, confidentiality, and professionalism. Violations of these norms can result in disciplinary action or removal from office. Strengthening ethical oversight is crucial for restoring public trust in the judiciary.</w:t>
      </w:r>
    </w:p>
    <w:bookmarkEnd w:id="27"/>
    <w:bookmarkEnd w:id="28"/>
    <w:bookmarkStart w:id="30" w:name="judicial-reform-and-future-directions"/>
    <w:p>
      <w:pPr>
        <w:pStyle w:val="Heading2"/>
      </w:pPr>
      <w:r>
        <w:t xml:space="preserve">Judicial Reform and Future Directions</w:t>
      </w:r>
    </w:p>
    <w:p>
      <w:pPr>
        <w:pStyle w:val="FirstParagraph"/>
      </w:pPr>
      <w:r>
        <w:t xml:space="preserve">The future of the judiciary in Peru Lima depends on sustained commitment to reform. Key areas for improvement include enhancing judicial training, increasing transparency, and strengthening accountability mechanisms.</w:t>
      </w:r>
    </w:p>
    <w:bookmarkStart w:id="29" w:name="proposed-reforms"/>
    <w:p>
      <w:pPr>
        <w:pStyle w:val="Heading3"/>
      </w:pPr>
      <w:r>
        <w:t xml:space="preserve">Proposed Reforms</w:t>
      </w:r>
    </w:p>
    <w:p>
      <w:pPr>
        <w:numPr>
          <w:ilvl w:val="0"/>
          <w:numId w:val="1002"/>
        </w:numPr>
        <w:pStyle w:val="Compact"/>
      </w:pPr>
      <w:r>
        <w:rPr>
          <w:bCs/>
          <w:b/>
        </w:rPr>
        <w:t xml:space="preserve">Tech Integration:</w:t>
      </w:r>
      <w:r>
        <w:t xml:space="preserve"> </w:t>
      </w:r>
      <w:r>
        <w:t xml:space="preserve">Expand the use of AI and data analytics to assist Judges in case management.</w:t>
      </w:r>
    </w:p>
    <w:p>
      <w:pPr>
        <w:numPr>
          <w:ilvl w:val="0"/>
          <w:numId w:val="1002"/>
        </w:numPr>
        <w:pStyle w:val="Compact"/>
      </w:pPr>
      <w:r>
        <w:rPr>
          <w:bCs/>
          <w:b/>
        </w:rPr>
        <w:t xml:space="preserve">Civil Service Protection:</w:t>
      </w:r>
      <w:r>
        <w:t xml:space="preserve"> </w:t>
      </w:r>
      <w:r>
        <w:t xml:space="preserve">Strengthen tenure protections to shield Judges from political pressure.</w:t>
      </w:r>
    </w:p>
    <w:p>
      <w:pPr>
        <w:numPr>
          <w:ilvl w:val="0"/>
          <w:numId w:val="1002"/>
        </w:numPr>
        <w:pStyle w:val="Compact"/>
      </w:pPr>
      <w:r>
        <w:rPr>
          <w:bCs/>
          <w:b/>
        </w:rPr>
        <w:t xml:space="preserve">Public Engagement:</w:t>
      </w:r>
      <w:r>
        <w:t xml:space="preserve"> </w:t>
      </w:r>
      <w:r>
        <w:t xml:space="preserve">Improve communication strategies to educate citizens about judicial processes in Peru Lima.</w:t>
      </w:r>
    </w:p>
    <w:bookmarkEnd w:id="29"/>
    <w:bookmarkEnd w:id="30"/>
    <w:bookmarkStart w:id="31" w:name="social-impact-and-community-relations"/>
    <w:p>
      <w:pPr>
        <w:pStyle w:val="Heading2"/>
      </w:pPr>
      <w:r>
        <w:t xml:space="preserve">Social Impact and Community Relations</w:t>
      </w:r>
    </w:p>
    <w:p>
      <w:pPr>
        <w:pStyle w:val="FirstParagraph"/>
      </w:pPr>
      <w:r>
        <w:t xml:space="preserve">Judges do not operate in a vacuum; their decisions have profound social implications. In Peru Lima, where trust in institutions is fragile, Judges must engage with communities to build legitimacy. This involves accessible communication and demonstrating responsiveness to societal needs.</w:t>
      </w:r>
    </w:p>
    <w:bookmarkEnd w:id="31"/>
    <w:bookmarkStart w:id="32" w:name="Xca177189f4bde8dbeaa0595ea8bd6af482a94d3"/>
    <w:p>
      <w:pPr>
        <w:pStyle w:val="Heading2"/>
      </w:pPr>
      <w:r>
        <w:t xml:space="preserve">Conclusion: The Judge as a Pillar of Democracy in Peru Lima</w:t>
      </w:r>
    </w:p>
    <w:p>
      <w:pPr>
        <w:pStyle w:val="FirstParagraph"/>
      </w:pPr>
      <w:r>
        <w:t xml:space="preserve">In conclusion, the role of the Judge in Peru Lima is both challenging and vital. As guardians of justice, they hold the power to protect rights, resolve conflicts, and uphold the rule of law. While significant obstacles remain—ranging from corruption to inefficiency—the potential for positive change is substantial.</w:t>
      </w:r>
    </w:p>
    <w:p>
      <w:pPr>
        <w:pStyle w:val="BodyText"/>
      </w:pPr>
      <w:r>
        <w:t xml:space="preserve">By embracing reform, fostering ethical conduct, and leveraging technology Judges in Peru Lima can transform the judiciary into a more efficient and trustworthy institution. This transformation is essential not only for legal order but also for social cohesion. The Judge remains a central figure in the democratic project of Peru Lima, embodying the ideals of fairness and justice that every citizen deserves.</w:t>
      </w:r>
    </w:p>
    <w:p>
      <w:pPr>
        <w:pStyle w:val="BodyText"/>
      </w:pPr>
      <w:r>
        <w:t xml:space="preserve">We must recognize that supporting Judges is not just an institutional imperative but a civic duty. When Judges are empowered, protected, and accountable, they can effectively serve the people of Peru Lima. This seminar underscores the importance of continued dialogue between legal professionals, policymakers, and citizens to ensure that justice is accessible to all.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Peru Lima</dc:title>
  <dc:creator/>
  <dc:language>en</dc:language>
  <cp:keywords/>
  <dcterms:created xsi:type="dcterms:W3CDTF">2026-07-29T10:29:56Z</dcterms:created>
  <dcterms:modified xsi:type="dcterms:W3CDTF">2026-07-29T10:29:56Z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