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Judiciary</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seminar-presentation-slides"/>
    <w:p>
      <w:pPr>
        <w:pStyle w:val="Heading1"/>
      </w:pPr>
      <w:r>
        <w:t xml:space="preserve">Seminar Presentation Slides</w:t>
      </w:r>
    </w:p>
    <w:bookmarkStart w:id="20" w:name="Xc5bd0feb0bb6858f3d8cafc60fc4995b7248ab5"/>
    <w:p>
      <w:pPr>
        <w:pStyle w:val="Heading2"/>
      </w:pPr>
      <w:r>
        <w:t xml:space="preserve">The Role and Function of the Judge in Russia Saint Petersburg</w:t>
      </w:r>
    </w:p>
    <w:p>
      <w:pPr>
        <w:pStyle w:val="FirstParagraph"/>
      </w:pPr>
      <w:r>
        <w:rPr>
          <w:bCs/>
          <w:b/>
        </w:rPr>
        <w:t xml:space="preserve">A Comprehensive Analysis of Judicial Authority, Legal Frameworks, and Regional Implementation within the Russian Federation.</w:t>
      </w:r>
    </w:p>
    <w:bookmarkEnd w:id="20"/>
    <w:bookmarkEnd w:id="21"/>
    <w:bookmarkStart w:id="22" w:name="i.-introduction-to-the-seminar-context"/>
    <w:p>
      <w:pPr>
        <w:pStyle w:val="Heading3"/>
      </w:pPr>
      <w:r>
        <w:t xml:space="preserve">I. Introduction to the Seminar Context</w:t>
      </w:r>
    </w:p>
    <w:p>
      <w:pPr>
        <w:numPr>
          <w:ilvl w:val="0"/>
          <w:numId w:val="1001"/>
        </w:numPr>
        <w:pStyle w:val="Compact"/>
      </w:pPr>
      <w:r>
        <w:rPr>
          <w:bCs/>
          <w:b/>
        </w:rPr>
        <w:t xml:space="preserve">Seminar Presentation Slides Overview:</w:t>
      </w:r>
      <w:r>
        <w:t xml:space="preserve"> This document serves as a structured guide for an advanced legal seminar. The objective is to dissect the intricate role of a Judge within the complex judicial hierarchy of Russia, specifically focusing on Saint Petersburg.</w:t>
      </w:r>
    </w:p>
    <w:p>
      <w:pPr>
        <w:numPr>
          <w:ilvl w:val="0"/>
          <w:numId w:val="1001"/>
        </w:numPr>
        <w:pStyle w:val="Compact"/>
      </w:pPr>
      <w:r>
        <w:rPr>
          <w:bCs/>
          <w:b/>
        </w:rPr>
        <w:t xml:space="preserve">Geographic and Jurisdictional Importance:</w:t>
      </w:r>
      <w:r>
        <w:t xml:space="preserve"> Russia Saint Petersburg is not merely a geographic location but the second-largest city in Russia and a federal subject with unique legal standing. It serves as a crucial hub for international commerce, cultural diplomacy, and high-level judicial proceedings.</w:t>
      </w:r>
    </w:p>
    <w:p>
      <w:pPr>
        <w:numPr>
          <w:ilvl w:val="0"/>
          <w:numId w:val="1001"/>
        </w:numPr>
        <w:pStyle w:val="Compact"/>
      </w:pPr>
      <w:r>
        <w:rPr>
          <w:bCs/>
          <w:b/>
        </w:rPr>
        <w:t xml:space="preserve">The Central Figure – The Judge:</w:t>
      </w:r>
      <w:r>
        <w:t xml:space="preserve"> A Judge acts as the arbiter of law, ensuring that constitutional rights are upheld while interpreting statutory laws within the specific socio-legal context of Russia Saint Petersburg. Understanding their role requires an understanding of both federal mandates and regional nuances.</w:t>
      </w:r>
    </w:p>
    <w:bookmarkEnd w:id="22"/>
    <w:bookmarkStart w:id="23" w:name="X2a49a16985d4409de23e5d821c61772c6d26535"/>
    <w:p>
      <w:pPr>
        <w:pStyle w:val="Heading3"/>
      </w:pPr>
      <w:r>
        <w:t xml:space="preserve">II. The Constitutional Framework in Russia Saint Petersburg</w:t>
      </w:r>
    </w:p>
    <w:p>
      <w:pPr>
        <w:numPr>
          <w:ilvl w:val="0"/>
          <w:numId w:val="1002"/>
        </w:numPr>
        <w:pStyle w:val="Compact"/>
      </w:pPr>
      <w:r>
        <w:rPr>
          <w:bCs/>
          <w:b/>
        </w:rPr>
        <w:t xml:space="preserve">Federal Supremacy and Judicial Independence:</w:t>
      </w:r>
      <w:r>
        <w:t xml:space="preserve"> The Constitution of the Russian Federation establishes the judiciary as an independent branch of government. However, a Judge must navigate this independence within the broader political and social framework prevalent in Russia.</w:t>
      </w:r>
    </w:p>
    <w:p>
      <w:pPr>
        <w:numPr>
          <w:ilvl w:val="0"/>
          <w:numId w:val="1002"/>
        </w:numPr>
        <w:pStyle w:val="Compact"/>
      </w:pPr>
      <w:r>
        <w:rPr>
          <w:bCs/>
          <w:b/>
        </w:rPr>
        <w:t xml:space="preserve">Application in St. Petersburg:</w:t>
      </w:r>
      <w:r>
        <w:t xml:space="preserve"> When sitting as a Judge in this region, one is bound by federal laws that apply uniformly across the nation. Yet, local statutes (Krasnoyarsk Krai laws or municipal regulations) must be interpreted carefully. The unique legal landscape of Russia Saint Petersburg demands that a Judge possess expertise in both federal codes and local administrative procedures.</w:t>
      </w:r>
    </w:p>
    <w:p>
      <w:pPr>
        <w:numPr>
          <w:ilvl w:val="0"/>
          <w:numId w:val="1002"/>
        </w:numPr>
        <w:pStyle w:val="Compact"/>
      </w:pPr>
      <w:r>
        <w:rPr>
          <w:bCs/>
          <w:b/>
        </w:rPr>
        <w:t xml:space="preserve">International Law Considerations:</w:t>
      </w:r>
      <w:r>
        <w:t xml:space="preserve"> Given its status as a major port and European gateway, judges in Russia Saint Petersburg frequently encounter cases involving international treaties. A competent Judge must be fluent in the interplay between domestic law and international obligations, ensuring compliance while maintaining national sovereignty.</w:t>
      </w:r>
    </w:p>
    <w:bookmarkEnd w:id="23"/>
    <w:bookmarkStart w:id="24" w:name="X151b08914f631de776fec6157023edb9322a60c"/>
    <w:p>
      <w:pPr>
        <w:pStyle w:val="Heading3"/>
      </w:pPr>
      <w:r>
        <w:t xml:space="preserve">III. The Hierarchy of Courts and the Position of a Judge</w:t>
      </w:r>
    </w:p>
    <w:p>
      <w:pPr>
        <w:numPr>
          <w:ilvl w:val="0"/>
          <w:numId w:val="1003"/>
        </w:numPr>
        <w:pStyle w:val="Compact"/>
      </w:pPr>
      <w:r>
        <w:rPr>
          <w:bCs/>
          <w:b/>
        </w:rPr>
        <w:t xml:space="preserve">Saint Petersburg City Court:</w:t>
      </w:r>
      <w:r>
        <w:t xml:space="preserve"> This is the principal court of general jurisdiction for the region. A Judge here handles appeals from district courts and serious criminal or civil cases as a first instance. The workload in Russia Saint Petersburg is among the highest in the federation due to population density.</w:t>
      </w:r>
    </w:p>
    <w:p>
      <w:pPr>
        <w:numPr>
          <w:ilvl w:val="0"/>
          <w:numId w:val="1003"/>
        </w:numPr>
        <w:pStyle w:val="Compact"/>
      </w:pPr>
      <w:r>
        <w:rPr>
          <w:bCs/>
          <w:b/>
        </w:rPr>
        <w:t xml:space="preserve">District Courts:</w:t>
      </w:r>
      <w:r>
        <w:t xml:space="preserve"> The majority of judicial activity occurs at this level. A Judge presiding over these courts manages a high volume of routine legal matters, including petty crimes, family law disputes, and minor civil infractions. Efficiency is paramount in maintaining the integrity of the justice system.</w:t>
      </w:r>
    </w:p>
    <w:p>
      <w:pPr>
        <w:numPr>
          <w:ilvl w:val="0"/>
          <w:numId w:val="1003"/>
        </w:numPr>
        <w:pStyle w:val="Compact"/>
      </w:pPr>
      <w:r>
        <w:rPr>
          <w:bCs/>
          <w:b/>
        </w:rPr>
        <w:t xml:space="preserve">Arbitrazh (Commercial) Courts:</w:t>
      </w:r>
      <w:r>
        <w:t xml:space="preserve"> In Russia Saint Petersburg, a thriving business environment exists. A specialized Judge presides over commercial disputes between enterprises. These judges must possess deep financial acumen to navigate complex corporate litigation that defines the economic landscape of the city.</w:t>
      </w:r>
    </w:p>
    <w:bookmarkEnd w:id="24"/>
    <w:bookmarkStart w:id="25" w:name="X7b51e49d64c787e766b4b8813faa0943bd32d97"/>
    <w:p>
      <w:pPr>
        <w:pStyle w:val="Heading3"/>
      </w:pPr>
      <w:r>
        <w:t xml:space="preserve">IV. Professional Requirements and Ethical Standards for a Judge</w:t>
      </w:r>
    </w:p>
    <w:p>
      <w:pPr>
        <w:numPr>
          <w:ilvl w:val="0"/>
          <w:numId w:val="1004"/>
        </w:numPr>
        <w:pStyle w:val="Compact"/>
      </w:pPr>
      <w:r>
        <w:rPr>
          <w:bCs/>
          <w:b/>
        </w:rPr>
        <w:t xml:space="preserve">Educational Background:</w:t>
      </w:r>
      <w:r>
        <w:t xml:space="preserve"> To serve as a Judge in Russia Saint Petersburg, one must possess higher legal education from an accredited institution within the Russian Federation. This ensures that the judicial officer is versed in civil law traditions that dominate the region.</w:t>
      </w:r>
    </w:p>
    <w:p>
      <w:pPr>
        <w:numPr>
          <w:ilvl w:val="0"/>
          <w:numId w:val="1004"/>
        </w:numPr>
        <w:pStyle w:val="Compact"/>
      </w:pPr>
      <w:r>
        <w:rPr>
          <w:bCs/>
          <w:b/>
        </w:rPr>
        <w:t xml:space="preserve">Professional Experience:</w:t>
      </w:r>
      <w:r>
        <w:t xml:space="preserve"> There are stringent experience requirements. A prospective Judge must typically have several years of active practice in legal fields. This ensures maturity and practical wisdom before assuming judicial powers.</w:t>
      </w:r>
    </w:p>
    <w:p>
      <w:pPr>
        <w:numPr>
          <w:ilvl w:val="0"/>
          <w:numId w:val="1004"/>
        </w:numPr>
        <w:pStyle w:val="Compact"/>
      </w:pPr>
      <w:r>
        <w:rPr>
          <w:bCs/>
          <w:b/>
        </w:rPr>
        <w:t xml:space="preserve">Ethical Conduct:</w:t>
      </w:r>
      <w:r>
        <w:t xml:space="preserve"> A Judge is expected to maintain impartiality, integrity, and dignity. In the high-profile environment of Russia Saint Petersburg, where media attention can be intense, a Judge must strictly adhere to ethical codes. Conflicts of interest must be disclosed immediately. The reputation of the judiciary in this region relies heavily on perceived fairness.</w:t>
      </w:r>
    </w:p>
    <w:bookmarkEnd w:id="25"/>
    <w:bookmarkStart w:id="26" w:name="Xe4388aaf0db17dfe66cc28f5f1f3bc4694ae0ef"/>
    <w:p>
      <w:pPr>
        <w:pStyle w:val="Heading3"/>
      </w:pPr>
      <w:r>
        <w:t xml:space="preserve">V. Challenges Facing the Judiciary in Russia Saint Petersburg</w:t>
      </w:r>
    </w:p>
    <w:p>
      <w:pPr>
        <w:numPr>
          <w:ilvl w:val="0"/>
          <w:numId w:val="1005"/>
        </w:numPr>
        <w:pStyle w:val="Compact"/>
      </w:pPr>
      <w:r>
        <w:rPr>
          <w:bCs/>
          <w:b/>
        </w:rPr>
        <w:t xml:space="preserve">Caseload Pressure:</w:t>
      </w:r>
      <w:r>
        <w:t xml:space="preserve"> A Judge in a major metropolitan area like Russia Saint Petersburg faces immense caseloads. Balancing speed with thoroughness is a constant challenge. Overburdened judges risk errors, which can undermine public trust in the legal system.</w:t>
      </w:r>
    </w:p>
    <w:p>
      <w:pPr>
        <w:numPr>
          <w:ilvl w:val="0"/>
          <w:numId w:val="1005"/>
        </w:numPr>
        <w:pStyle w:val="Compact"/>
      </w:pPr>
      <w:r>
        <w:rPr>
          <w:bCs/>
          <w:b/>
        </w:rPr>
        <w:t xml:space="preserve">Socio-Political Influences:</w:t>
      </w:r>
      <w:r>
        <w:t xml:space="preserve"> While judicial independence is constitutionally guaranteed, Judges must navigate the political realities of modern Russia. Maintaining professional decorum while delivering verdicts that may be politically sensitive requires significant diplomatic skill and courage.</w:t>
      </w:r>
    </w:p>
    <w:p>
      <w:pPr>
        <w:numPr>
          <w:ilvl w:val="0"/>
          <w:numId w:val="1005"/>
        </w:numPr>
        <w:pStyle w:val="Compact"/>
      </w:pPr>
      <w:r>
        <w:rPr>
          <w:bCs/>
          <w:b/>
        </w:rPr>
        <w:t xml:space="preserve">Technological Adaptation:</w:t>
      </w:r>
      <w:r>
        <w:t xml:space="preserve"> The digitalization of courts is a priority in Russia Saint Petersburg. A Judge must adapt to electronic case management systems, online hearings, and digital evidence submission. Resistance or lack of training in these areas can hinder the efficiency of justice delivery.</w:t>
      </w:r>
    </w:p>
    <w:bookmarkEnd w:id="26"/>
    <w:bookmarkStart w:id="27" w:name="Xb8745e0ef08e934dbf3349cda96898efceb17da"/>
    <w:p>
      <w:pPr>
        <w:pStyle w:val="Heading3"/>
      </w:pPr>
      <w:r>
        <w:t xml:space="preserve">VI. The Role of a Judge in International Affairs</w:t>
      </w:r>
    </w:p>
    <w:p>
      <w:pPr>
        <w:numPr>
          <w:ilvl w:val="0"/>
          <w:numId w:val="1006"/>
        </w:numPr>
        <w:pStyle w:val="Compact"/>
      </w:pPr>
      <w:r>
        <w:rPr>
          <w:bCs/>
          <w:b/>
        </w:rPr>
        <w:t xml:space="preserve">Cross-Border Disputes:</w:t>
      </w:r>
      <w:r>
        <w:t xml:space="preserve"> Saint Petersburg is a key node in Eurasian trade. A Judge often adjudicates disputes involving foreign entities, shipping contracts, and intellectual property rights crossing borders.</w:t>
      </w:r>
    </w:p>
    <w:p>
      <w:pPr>
        <w:numPr>
          <w:ilvl w:val="0"/>
          <w:numId w:val="1006"/>
        </w:numPr>
        <w:pStyle w:val="Compact"/>
      </w:pPr>
      <w:r>
        <w:rPr>
          <w:bCs/>
          <w:b/>
        </w:rPr>
        <w:t xml:space="preserve">Mutual Legal Assistance:</w:t>
      </w:r>
      <w:r>
        <w:t xml:space="preserve"> Judges play a critical role in executing requests for mutual legal assistance from foreign jurisdictions. This includes extradition hearings and the enforcement of foreign judgments, provided they do not violate Russian public policy.</w:t>
      </w:r>
    </w:p>
    <w:p>
      <w:pPr>
        <w:numPr>
          <w:ilvl w:val="0"/>
          <w:numId w:val="1006"/>
        </w:numPr>
        <w:pStyle w:val="Compact"/>
      </w:pPr>
      <w:r>
        <w:rPr>
          <w:bCs/>
          <w:b/>
        </w:rPr>
        <w:t xml:space="preserve">Cultural Diplomacy through Law:</w:t>
      </w:r>
      <w:r>
        <w:t xml:space="preserve"> By upholding international standards while respecting national laws, a Judge contributes to the rule of law narrative in Russia Saint Petersburg, fostering an environment conducive to foreign investment and cultural exchange.</w:t>
      </w:r>
    </w:p>
    <w:bookmarkEnd w:id="27"/>
    <w:bookmarkStart w:id="28" w:name="vii.-future-trends-and-reforms"/>
    <w:p>
      <w:pPr>
        <w:pStyle w:val="Heading3"/>
      </w:pPr>
      <w:r>
        <w:t xml:space="preserve">VII. Future Trends and Reforms</w:t>
      </w:r>
    </w:p>
    <w:p>
      <w:pPr>
        <w:numPr>
          <w:ilvl w:val="0"/>
          <w:numId w:val="1007"/>
        </w:numPr>
        <w:pStyle w:val="Compact"/>
      </w:pPr>
      <w:r>
        <w:rPr>
          <w:bCs/>
          <w:b/>
        </w:rPr>
        <w:t xml:space="preserve">Digital Justice:</w:t>
      </w:r>
      <w:r>
        <w:t xml:space="preserve"> The ongoing expansion of virtual courts will change how a Judge interacts with litigants in Russia Saint Petersburg. AI-assisted legal research tools are also becoming standard, requiring Judges to understand algorithmic bias.</w:t>
      </w:r>
    </w:p>
    <w:p>
      <w:pPr>
        <w:numPr>
          <w:ilvl w:val="0"/>
          <w:numId w:val="1007"/>
        </w:numPr>
        <w:pStyle w:val="Compact"/>
      </w:pPr>
      <w:r>
        <w:rPr>
          <w:bCs/>
          <w:b/>
        </w:rPr>
        <w:t xml:space="preserve">Judicial Accountability:</w:t>
      </w:r>
      <w:r>
        <w:t xml:space="preserve"> There is a growing trend towards greater accountability mechanisms for Judges. Disciplinary procedures are becoming more transparent, ensuring that misconduct does not go unchecked.</w:t>
      </w:r>
    </w:p>
    <w:p>
      <w:pPr>
        <w:numPr>
          <w:ilvl w:val="0"/>
          <w:numId w:val="1007"/>
        </w:numPr>
        <w:pStyle w:val="Compact"/>
      </w:pPr>
      <w:r>
        <w:rPr>
          <w:bCs/>
          <w:b/>
        </w:rPr>
        <w:t xml:space="preserve">Enhanced Training:</w:t>
      </w:r>
      <w:r>
        <w:t xml:space="preserve"> Continuous professional development is now mandatory. A Judge must regularly update their knowledge on new legislation, particularly in areas like cybercrime and financial regulation.</w:t>
      </w:r>
    </w:p>
    <w:bookmarkEnd w:id="28"/>
    <w:bookmarkStart w:id="29" w:name="viii.-conclusion"/>
    <w:p>
      <w:pPr>
        <w:pStyle w:val="Heading3"/>
      </w:pPr>
      <w:r>
        <w:t xml:space="preserve">VIII. Conclusion</w:t>
      </w:r>
    </w:p>
    <w:p>
      <w:pPr>
        <w:numPr>
          <w:ilvl w:val="0"/>
          <w:numId w:val="1008"/>
        </w:numPr>
        <w:pStyle w:val="Compact"/>
      </w:pPr>
      <w:r>
        <w:rPr>
          <w:bCs/>
          <w:b/>
        </w:rPr>
        <w:t xml:space="preserve">Synthesis of Key Points:</w:t>
      </w:r>
      <w:r>
        <w:t xml:space="preserve"> The seminar presentation has outlined the multifaceted role of a Judge in Russia Saint Petersburg. It is a position requiring rigorous legal knowledge, ethical fortitude, and adaptability to change.</w:t>
      </w:r>
    </w:p>
    <w:p>
      <w:pPr>
        <w:numPr>
          <w:ilvl w:val="0"/>
          <w:numId w:val="1008"/>
        </w:numPr>
        <w:pStyle w:val="Compact"/>
      </w:pPr>
      <w:r>
        <w:rPr>
          <w:bCs/>
          <w:b/>
        </w:rPr>
        <w:t xml:space="preserve">The Importance of Location:</w:t>
      </w:r>
      <w:r>
        <w:t xml:space="preserve"> Operating within Russia Saint Petersburg adds layers of complexity due to its international character and economic significance.</w:t>
      </w:r>
    </w:p>
    <w:p>
      <w:pPr>
        <w:numPr>
          <w:ilvl w:val="0"/>
          <w:numId w:val="1008"/>
        </w:numPr>
        <w:pStyle w:val="Compact"/>
      </w:pPr>
      <w:r>
        <w:rPr>
          <w:bCs/>
          <w:b/>
        </w:rPr>
        <w:t xml:space="preserve">Final Thought:</w:t>
      </w:r>
      <w:r>
        <w:t xml:space="preserve"> A Judge is not merely an administrator of law but a guardian of social order. In the dynamic environment of Russia Saint Petersburg, their decisions shape the future legal landscape, influencing both local citizens and international partners alike.</w:t>
      </w:r>
    </w:p>
    <w:bookmarkEnd w:id="29"/>
    <w:bookmarkStart w:id="30" w:name="ix.-qa-session"/>
    <w:p>
      <w:pPr>
        <w:pStyle w:val="Heading3"/>
      </w:pPr>
      <w:r>
        <w:t xml:space="preserve">IX. Q&amp;A Session</w:t>
      </w:r>
    </w:p>
    <w:p>
      <w:pPr>
        <w:pStyle w:val="FirstParagraph"/>
      </w:pPr>
      <w:r>
        <w:rPr>
          <w:bCs/>
          <w:b/>
        </w:rPr>
        <w:t xml:space="preserve">We now invite questions regarding the procedural nuances, ethical dilemmas, or specific case studies related to judicial proceedings in Russia Saint Petersburg.</w:t>
      </w:r>
    </w:p>
    <w:p>
      <w:r>
        <w:pict>
          <v:rect style="width:0;height:1.5pt" o:hralign="center" o:hrstd="t" o:hr="t"/>
        </w:pict>
      </w:r>
    </w:p>
    <w:p>
      <w:pPr>
        <w:pStyle w:val="FirstParagraph"/>
      </w:pPr>
      <w:r>
        <w:t xml:space="preserve">End of Seminar Presentation Slides document.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Judiciary in Russia Saint Petersburg</dc:title>
  <dc:creator/>
  <dc:language>en</dc:language>
  <cp:keywords/>
  <dcterms:created xsi:type="dcterms:W3CDTF">2026-07-29T16:28:11Z</dcterms:created>
  <dcterms:modified xsi:type="dcterms:W3CDTF">2026-07-29T16:28:11Z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