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bdb473ef0ee68bc3f37a3f4de89f1823ca71209"/>
    <w:p>
      <w:pPr>
        <w:pStyle w:val="Heading1"/>
      </w:pPr>
      <w:r>
        <w:t xml:space="preserve">Seminar Presentation Slides: The Role of the Judge in South Africa Cape Town</w:t>
      </w:r>
    </w:p>
    <w:p>
      <w:pPr>
        <w:pStyle w:val="FirstParagraph"/>
      </w:pPr>
      <w:r>
        <w:rPr>
          <w:bCs/>
          <w:b/>
        </w:rPr>
        <w:t xml:space="preserve">Presentation Title:</w:t>
      </w:r>
      <w:r>
        <w:t xml:space="preserve"> </w:t>
      </w:r>
      <w:r>
        <w:t xml:space="preserve">Upholding Constitutional Democracy: Judicial Integrity and Practice in the Western Cape High Court</w:t>
      </w:r>
      <w:r>
        <w:br/>
      </w:r>
      <w:r>
        <w:rPr>
          <w:bCs/>
          <w:b/>
        </w:rPr>
        <w:t xml:space="preserve">Audience:</w:t>
      </w:r>
      <w:r>
        <w:t xml:space="preserve"> </w:t>
      </w:r>
      <w:r>
        <w:t xml:space="preserve">Legal Practitioners, Law Students, and Civil Society Leaders</w:t>
      </w:r>
      <w:r>
        <w:br/>
      </w:r>
      <w:r>
        <w:rPr>
          <w:bCs/>
          <w:b/>
        </w:rPr>
        <w:t xml:space="preserve">Date:</w:t>
      </w:r>
      <w:r>
        <w:t xml:space="preserve"> </w:t>
      </w:r>
      <w:r>
        <w:t xml:space="preserve">October 2023</w:t>
      </w:r>
    </w:p>
    <w:p>
      <w:r>
        <w:pict>
          <v:rect style="width:0;height:1.5pt" o:hralign="center" o:hrstd="t" o:hr="t"/>
        </w:pict>
      </w:r>
    </w:p>
    <w:bookmarkStart w:id="20" w:name="welcome-and-context-setting"/>
    <w:p>
      <w:pPr>
        <w:pStyle w:val="Heading3"/>
      </w:pPr>
      <w:r>
        <w:t xml:space="preserve">Welcome and Context Setting</w:t>
      </w:r>
    </w:p>
    <w:p>
      <w:pPr>
        <w:pStyle w:val="FirstParagraph"/>
      </w:pPr>
      <w:r>
        <w:t xml:space="preserve">Welcome to this comprehensive seminar presentation slides series focused on the critical function of the judiciary within our democratic framework. Today, we are gathered not just as observers of law, but as participants in one of the most vibrant legal landscapes in Africa. The context for this discussion is specifically anchored in South Africa Cape Town, a city that serves as both a legislative capital and a cultural melting pot where justice must be accessible to all.</w:t>
      </w:r>
    </w:p>
    <w:p>
      <w:pPr>
        <w:pStyle w:val="BodyText"/>
      </w:pPr>
      <w:r>
        <w:t xml:space="preserve">The primary objective of these Seminar Presentation Slides is to dissect the multifaceted role of the Judge within this unique jurisdiction. We will explore how judicial officers interpret the Constitution, manage diverse caseloads, and maintain public trust in an era of rapid social change. In South Africa Cape Town, the High Court acts as a guardian of rights, making its operations particularly relevant to our national discourse on transformation and equality.</w:t>
      </w:r>
    </w:p>
    <w:bookmarkEnd w:id="20"/>
    <w:bookmarkStart w:id="21" w:name="a-legacy-reimagined"/>
    <w:p>
      <w:pPr>
        <w:pStyle w:val="Heading3"/>
      </w:pPr>
      <w:r>
        <w:t xml:space="preserve">A Legacy Reimagined</w:t>
      </w:r>
    </w:p>
    <w:p>
      <w:pPr>
        <w:pStyle w:val="FirstParagraph"/>
      </w:pPr>
      <w:r>
        <w:t xml:space="preserve">To understand the modern Judge, one must appreciate the historical weight borne by institutions in South Africa Cape Town. The colonial and apartheid eras saw the law used as an instrument of oppression rather than liberation. The halls of justice in Cape Town witnessed some of humanity's darkest moments through racially segregated legal proceedings.</w:t>
      </w:r>
    </w:p>
    <w:p>
      <w:pPr>
        <w:pStyle w:val="BodyText"/>
      </w:pPr>
      <w:r>
        <w:t xml:space="preserve">However, since 1994, the role has undergone a profound transformation. Today, every Judge sitting in South Africa Cape Town is tasked with dismantling the remnants of systemic inequality. The judiciary here is not merely an administrative body; it is a revolutionary force for social justice. This historical backdrop informs every judgment delivered today, reminding us that judicial independence is essential for healing societal wounds and establishing a new culture of constitutionalism.</w:t>
      </w:r>
    </w:p>
    <w:bookmarkEnd w:id="21"/>
    <w:bookmarkStart w:id="22" w:name="the-bedrock-of-democracy"/>
    <w:p>
      <w:pPr>
        <w:pStyle w:val="Heading3"/>
      </w:pPr>
      <w:r>
        <w:t xml:space="preserve">The Bedrock of Democracy</w:t>
      </w:r>
    </w:p>
    <w:p>
      <w:pPr>
        <w:pStyle w:val="FirstParagraph"/>
      </w:pPr>
      <w:r>
        <w:t xml:space="preserve">The Constitution of the Republic of South Africa, 1996, is the supreme law. It mandates that courts are independent and subject only to the Constitution and the law. For any Judge operating in South Africa Cape Town, this independence is not a privilege but a duty.</w:t>
      </w:r>
    </w:p>
    <w:p>
      <w:pPr>
        <w:pStyle w:val="BodyText"/>
      </w:pPr>
      <w:r>
        <w:t xml:space="preserve">This independence allows Judges to rule without fear or favor. In our Seminar Presentation Slides, we emphasize that judicial activism, when properly understood as proactive interpretation of rights rather than overreach, is necessary in contexts where legislative action may lag behind societal needs. The Judge acts as a check on executive and legislative power, ensuring that the Bill of Rights remains a living document relevant to every citizen from Table View to Khayelitsha.</w:t>
      </w:r>
    </w:p>
    <w:bookmarkEnd w:id="22"/>
    <w:bookmarkStart w:id="23" w:name="mirroring-society"/>
    <w:p>
      <w:pPr>
        <w:pStyle w:val="Heading3"/>
      </w:pPr>
      <w:r>
        <w:t xml:space="preserve">Mirroring Society</w:t>
      </w:r>
    </w:p>
    <w:p>
      <w:pPr>
        <w:pStyle w:val="FirstParagraph"/>
      </w:pPr>
      <w:r>
        <w:t xml:space="preserve">A critical aspect of our Seminar Presentation Slides is the ongoing transformation of the bench. For true legitimacy, the judiciary must reflect the demographic reality of South Africa Cape Town. This means actively promoting women, individuals from diverse racial backgrounds, and those from varied socioeconomic origins to become Judges.</w:t>
      </w:r>
    </w:p>
    <w:p>
      <w:pPr>
        <w:pStyle w:val="BodyText"/>
      </w:pPr>
      <w:r>
        <w:t xml:space="preserve">The presence of a diverse array of Judges ensures that different lived experiences inform legal interpretation. It prevents groupthink and enriches judicial reasoning. When we speak of the Judge in South Africa Cape Town today, we are speaking of a figure who represents the collective hope for equality. The appointment processes, overseen by the Judicial Service Commission, aim to balance merit with the imperative of redress.</w:t>
      </w:r>
    </w:p>
    <w:bookmarkEnd w:id="23"/>
    <w:bookmarkStart w:id="24" w:name="bridging-the-gap"/>
    <w:p>
      <w:pPr>
        <w:pStyle w:val="Heading3"/>
      </w:pPr>
      <w:r>
        <w:t xml:space="preserve">Bridging the Gap</w:t>
      </w:r>
    </w:p>
    <w:p>
      <w:pPr>
        <w:pStyle w:val="FirstParagraph"/>
      </w:pPr>
      <w:r>
        <w:t xml:space="preserve">In South Africa Cape Town, access to justice remains a significant challenge. High costs of litigation and procedural complexities often exclude the poor. The modern Judge plays an active role in mitigating these barriers.</w:t>
      </w:r>
    </w:p>
    <w:p>
      <w:pPr>
        <w:pStyle w:val="BodyText"/>
      </w:pPr>
      <w:r>
        <w:t xml:space="preserve">Seminar Presentation Slides highlight how Judges must exercise case management powers effectively to prevent unnecessary delays. A delayed justice is denied justice. In the Western Cape High Court, there is a concerted effort to simplify procedures and ensure that indigent litigants are not disadvantaged by technicalities. The Judge serves as a gatekeeper of efficiency, ensuring that trials move forward without compromising fairness.</w:t>
      </w:r>
    </w:p>
    <w:bookmarkEnd w:id="24"/>
    <w:bookmarkStart w:id="25" w:name="balancing-volume-and-quality"/>
    <w:p>
      <w:pPr>
        <w:pStyle w:val="Heading3"/>
      </w:pPr>
      <w:r>
        <w:t xml:space="preserve">Balancing Volume and Quality</w:t>
      </w:r>
    </w:p>
    <w:p>
      <w:pPr>
        <w:pStyle w:val="FirstParagraph"/>
      </w:pPr>
      <w:r>
        <w:t xml:space="preserve">Judges in South Africa Cape Town face immense pressure. The backlog of cases is a national crisis. These Seminar Presentation Slides acknowledge the burden on individual Judges who must read thousands of pages of affidavits, arguments, and evidence.</w:t>
      </w:r>
    </w:p>
    <w:p>
      <w:pPr>
        <w:pStyle w:val="BodyText"/>
      </w:pPr>
      <w:r>
        <w:t xml:space="preserve">Effective time management and delegation to judicial officers such as Registrars and Commissioners are vital. However, the ultimate responsibility for delivering reasoned judgments rests with the Judge. This requires resilience and intellectual rigor. The ability to synthesize complex facts into clear legal principles is what defines an exceptional judicial officer in this busy jurisdiction.</w:t>
      </w:r>
    </w:p>
    <w:bookmarkEnd w:id="25"/>
    <w:bookmarkStart w:id="26" w:name="the-court-beyond-the-courthouse"/>
    <w:p>
      <w:pPr>
        <w:pStyle w:val="Heading3"/>
      </w:pPr>
      <w:r>
        <w:t xml:space="preserve">The Court Beyond the Courthouse</w:t>
      </w:r>
    </w:p>
    <w:p>
      <w:pPr>
        <w:pStyle w:val="FirstParagraph"/>
      </w:pPr>
      <w:r>
        <w:t xml:space="preserve">Judicial legitimacy depends on public confidence. In South Africa Cape Town, Judges are increasingly expected to engage with communities. This includes participating in educational initiatives, speaking at universities, and explaining legal concepts to the layperson.</w:t>
      </w:r>
    </w:p>
    <w:p>
      <w:pPr>
        <w:pStyle w:val="BodyText"/>
      </w:pPr>
      <w:r>
        <w:t xml:space="preserve">Seminar Presentation Slides argue that transparency is key. When a Judge writes a judgment that is clear and accessible, it demystifies the law. By engaging openly with civil society organizations and community leaders in Cape Town, Judges can foster an environment where the rule of law is respected not because of coercion, but because of understanding.</w:t>
      </w:r>
    </w:p>
    <w:bookmarkEnd w:id="26"/>
    <w:bookmarkStart w:id="27" w:name="moral-leadership"/>
    <w:p>
      <w:pPr>
        <w:pStyle w:val="Heading3"/>
      </w:pPr>
      <w:r>
        <w:t xml:space="preserve">Moral Leadership</w:t>
      </w:r>
    </w:p>
    <w:p>
      <w:pPr>
        <w:pStyle w:val="FirstParagraph"/>
      </w:pPr>
      <w:r>
        <w:t xml:space="preserve">Judges hold high moral standing. They must adhere to strict ethical codes, avoiding conflicts of interest and maintaining impartiality. The Seminar Presentation Slides stress that accountability mechanisms exist to address judicial misconduct.</w:t>
      </w:r>
    </w:p>
    <w:p>
      <w:pPr>
        <w:pStyle w:val="BodyText"/>
      </w:pPr>
      <w:r>
        <w:t xml:space="preserve">In South Africa Cape Town, as elsewhere, the reputation of the judiciary is fragile. Any perceived corruption or bias can erode public trust significantly. Therefore, every Judge must conduct themselves with integrity both inside and outside the courtroom. This includes recusing oneself from cases where impartiality might reasonably be questioned.</w:t>
      </w:r>
    </w:p>
    <w:bookmarkEnd w:id="27"/>
    <w:bookmarkStart w:id="28" w:name="innovation-and-adaptation"/>
    <w:p>
      <w:pPr>
        <w:pStyle w:val="Heading3"/>
      </w:pPr>
      <w:r>
        <w:t xml:space="preserve">Innovation and Adaptation</w:t>
      </w:r>
    </w:p>
    <w:p>
      <w:pPr>
        <w:pStyle w:val="FirstParagraph"/>
      </w:pPr>
      <w:r>
        <w:t xml:space="preserve">The future holds digital transformation. E-filing, virtual hearings, and artificial intelligence-assisted research are changing how Judges work. Seminar Presentation Slides conclude by looking forward to these technological advancements.</w:t>
      </w:r>
    </w:p>
    <w:p>
      <w:pPr>
        <w:pStyle w:val="BodyText"/>
      </w:pPr>
      <w:r>
        <w:t xml:space="preserve">In South Africa Cape Town, embracing technology can further enhance access to justice and reduce backlogs. However, the human element remains irreplaceable. The empathy, wisdom, and moral courage of the Judge cannot be automated. These qualities will continue to define the judicial experience.</w:t>
      </w:r>
    </w:p>
    <w:bookmarkEnd w:id="28"/>
    <w:bookmarkStart w:id="29" w:name="a-call-to-action"/>
    <w:p>
      <w:pPr>
        <w:pStyle w:val="Heading3"/>
      </w:pPr>
      <w:r>
        <w:t xml:space="preserve">A Call to Action</w:t>
      </w:r>
    </w:p>
    <w:p>
      <w:pPr>
        <w:pStyle w:val="FirstParagraph"/>
      </w:pPr>
      <w:r>
        <w:t xml:space="preserve">In summary, these Seminar Presentation Slides have explored the profound responsibility of being a Judge in South Africa Cape Town. It is a role that demands intellectual brilliance, ethical fortitude, and deep compassion.</w:t>
      </w:r>
    </w:p>
    <w:p>
      <w:pPr>
        <w:pStyle w:val="BodyText"/>
      </w:pPr>
      <w:r>
        <w:t xml:space="preserve">We must support the judiciary as it upholds constitutional democracy. By understanding these dynamics, legal practitioners and citizens alike can contribute to a more just society. Let us commit to strengthening the institutions of justice in Cape Town and beyond.</w:t>
      </w:r>
    </w:p>
    <w:bookmarkEnd w:id="29"/>
    <w:p>
      <w:r>
        <w:pict>
          <v:rect style="width:0;height:1.5pt" o:hralign="center" o:hrstd="t" o:hr="t"/>
        </w:pict>
      </w:r>
    </w:p>
    <w:p>
      <w:pPr>
        <w:pStyle w:val="FirstParagraph"/>
      </w:pPr>
      <w:r>
        <w:rPr>
          <w:iCs/>
          <w:i/>
        </w:rPr>
        <w:t xml:space="preserve">Note: This document serves as a textual representation of seminar slides intended for educational purposes regarding the judicial system in South Africa, specifically focusing on Cape Town.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South Africa Cape Town</dc:title>
  <dc:creator/>
  <dc:language>en</dc:language>
  <cp:keywords/>
  <dcterms:created xsi:type="dcterms:W3CDTF">2026-07-30T00:30:17Z</dcterms:created>
  <dcterms:modified xsi:type="dcterms:W3CDTF">2026-07-30T00:30:17Z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