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Judiciary</w:t>
      </w:r>
      <w:r>
        <w:t xml:space="preserve"> </w:t>
      </w:r>
      <w:r>
        <w:t xml:space="preserve">of</w:t>
      </w:r>
      <w:r>
        <w:t xml:space="preserve"> </w:t>
      </w:r>
      <w:r>
        <w:t xml:space="preserve">Thailand</w:t>
      </w:r>
      <w:r>
        <w:t xml:space="preserve"> </w:t>
      </w:r>
      <w:r>
        <w:t xml:space="preserve">Bangkok</w:t>
      </w:r>
    </w:p>
    <w:bookmarkStart w:id="21" w:name="X754e057de3b97a3494be5d3f9b3b7503188a3bc"/>
    <w:p>
      <w:pPr>
        <w:pStyle w:val="Heading1"/>
      </w:pPr>
      <w:r>
        <w:t xml:space="preserve">Seminar Presentation Slides: The Role and Structure of the Judge in Thailand Bangkok</w:t>
      </w:r>
    </w:p>
    <w:bookmarkStart w:id="20" w:name="Xc35bb44df2a50ac9c335face3566f1047e77e06"/>
    <w:p>
      <w:pPr>
        <w:pStyle w:val="Heading2"/>
      </w:pPr>
      <w:r>
        <w:t xml:space="preserve">The Cornerstone of Justice in the Capital City</w:t>
      </w:r>
    </w:p>
    <w:p>
      <w:pPr>
        <w:pStyle w:val="FirstParagraph"/>
      </w:pPr>
      <w:r>
        <w:t xml:space="preserve">Welcome to this comprehensive seminar presentation regarding the judicial system, specifically focusing on the pivotal role of a judge within the bustling legal landscape of Thailand Bangkok. As one of Southeast Asia’s most dynamic economic hubs, Thailand Bangkok serves not only as a commercial center but also as the administrative heart where national justice is administered. This presentation explores how a judge operates within this complex environment.</w:t>
      </w:r>
    </w:p>
    <w:p>
      <w:pPr>
        <w:pStyle w:val="BodyText"/>
      </w:pPr>
      <w:r>
        <w:t xml:space="preserve">In any modern society, justice is the bedrock upon which stability and order are built. However, in a city of Thailand Bangkok's magnitude and complexity, characterized by rapid urbanization, international investment, and cultural diversity, the function of a judge transcends mere legal adjudication. The judge becomes an arbiter between ancient Thai customs—rooted deeply in Buddhist ethics—and the rigid demands of modern statutory law.</w:t>
      </w:r>
    </w:p>
    <w:p>
      <w:pPr>
        <w:pStyle w:val="BodyText"/>
      </w:pPr>
      <w:r>
        <w:t xml:space="preserve">The purpose of this document is to provide an in-depth analysis for students and legal professionals attending our Seminar Presentation Slides on judicial administration. We will examine the specific jurisdiction, ethical responsibilities, and procedural challenges that a judge encounters when presiding over cases within Thailand Bangkok’s courts. Understanding these dynamics is crucial for anyone seeking to comprehend the rule of law in this vibrant capital region.</w:t>
      </w:r>
    </w:p>
    <w:bookmarkEnd w:id="20"/>
    <w:bookmarkEnd w:id="21"/>
    <w:bookmarkStart w:id="23" w:name="the-judicial-hierarchy-and-structure"/>
    <w:p>
      <w:pPr>
        <w:pStyle w:val="Heading1"/>
      </w:pPr>
      <w:r>
        <w:t xml:space="preserve">The Judicial Hierarchy and Structure</w:t>
      </w:r>
    </w:p>
    <w:bookmarkStart w:id="22" w:name="X02d384c14b2f033d5447d1dcfbb0f0a58ee134a"/>
    <w:p>
      <w:pPr>
        <w:pStyle w:val="Heading2"/>
      </w:pPr>
      <w:r>
        <w:t xml:space="preserve">Navigating the Court System of Thailand Bangkok</w:t>
      </w:r>
    </w:p>
    <w:p>
      <w:pPr>
        <w:pStyle w:val="FirstParagraph"/>
      </w:pPr>
      <w:r>
        <w:t xml:space="preserve">To fully appreciate the role of a judge, one must first understand the hierarchical structure of the courts located within Thailand Bangkok. The judicial system in Thailand is largely based on civil law traditions, heavily influenced by European codes and local customary laws. For a judge to function effectively, they must master this complex hierarchy.</w:t>
      </w:r>
    </w:p>
    <w:p>
      <w:pPr>
        <w:pStyle w:val="BodyText"/>
      </w:pPr>
      <w:r>
        <w:t xml:space="preserve">The system begins with various specialized courts situated throughout the city of Thailand Bangkok:</w:t>
      </w:r>
    </w:p>
    <w:p>
      <w:pPr>
        <w:numPr>
          <w:ilvl w:val="0"/>
          <w:numId w:val="1001"/>
        </w:numPr>
        <w:pStyle w:val="Compact"/>
      </w:pPr>
      <w:r>
        <w:t xml:space="preserve">The Court of Justice (Ratchakas):** These are general courts handling civil and criminal matters. In Thailand Bangkok, these courts are numerous and handle the vast majority of local disputes.</w:t>
      </w:r>
    </w:p>
    <w:p>
      <w:pPr>
        <w:numPr>
          <w:ilvl w:val="0"/>
          <w:numId w:val="1001"/>
        </w:numPr>
        <w:pStyle w:val="Compact"/>
      </w:pPr>
      <w:r>
        <w:t xml:space="preserve">The Administrative Court:** Established to handle disputes between citizens and state agencies. Given the rapid development in Thailand Bangkok, administrative law cases involving land use and permits are frequent.</w:t>
      </w:r>
    </w:p>
    <w:p>
      <w:pPr>
        <w:numPr>
          <w:ilvl w:val="0"/>
          <w:numId w:val="1001"/>
        </w:numPr>
        <w:pStyle w:val="Compact"/>
      </w:pPr>
      <w:r>
        <w:t xml:space="preserve">The Supreme Court (Dika):** Located in Thailand Bangkok, this is the highest court of ordinary jurisdiction. While most judges do not serve here, those who do set precedent for all lower courts.</w:t>
      </w:r>
    </w:p>
    <w:p>
      <w:pPr>
        <w:pStyle w:val="FirstParagraph"/>
      </w:pPr>
      <w:r>
        <w:t xml:space="preserve">A judge in Thailand Bangkok must be acutely aware of which court has jurisdiction over specific types of cases. This distinction is vital because a procedural error can lead to significant delays or the dismissal of critical evidence. The Seminar Presentation Slides emphasize that modern judges are expected to have a specialized understanding of these divisions, particularly regarding commercial and intellectual property laws, which are increasingly litigated in the capital.</w:t>
      </w:r>
    </w:p>
    <w:bookmarkEnd w:id="22"/>
    <w:bookmarkEnd w:id="23"/>
    <w:bookmarkStart w:id="25" w:name="X332a976ba56ceeb8e2ca02f1321829f39a285b3"/>
    <w:p>
      <w:pPr>
        <w:pStyle w:val="Heading1"/>
      </w:pPr>
      <w:r>
        <w:t xml:space="preserve">The Role and Responsibilities of the Judge</w:t>
      </w:r>
    </w:p>
    <w:bookmarkStart w:id="24" w:name="balancing-law-tradition-and-modernity"/>
    <w:p>
      <w:pPr>
        <w:pStyle w:val="Heading2"/>
      </w:pPr>
      <w:r>
        <w:t xml:space="preserve">Balancing Law, Tradition, and Modernity</w:t>
      </w:r>
    </w:p>
    <w:p>
      <w:pPr>
        <w:pStyle w:val="FirstParagraph"/>
      </w:pPr>
      <w:r>
        <w:t xml:space="preserve">The primary duty of a judge is to interpret the law impartially. However, in Thailand Bangkok, this interpretation is often colored by cultural nuances. A judge must balance strict legal codes with the concept of "Kreng Jai"—a Thai cultural trait of deference and consideration for others' feelings.</w:t>
      </w:r>
    </w:p>
    <w:p>
      <w:pPr>
        <w:numPr>
          <w:ilvl w:val="0"/>
          <w:numId w:val="1002"/>
        </w:numPr>
        <w:pStyle w:val="Compact"/>
      </w:pPr>
      <w:r>
        <w:rPr>
          <w:bCs/>
          <w:b/>
        </w:rPr>
        <w:t xml:space="preserve">Impartial Adjudication:</w:t>
      </w:r>
      <w:r>
        <w:t xml:space="preserve"> </w:t>
      </w:r>
      <w:r>
        <w:t xml:space="preserve">The core mandate is fairness. A judge in Thailand Bangkok must remain neutral regardless of the social status or political connections of the litigants. In a city with significant wealth disparity, maintaining this neutrality is both a professional and ethical challenge.</w:t>
      </w:r>
    </w:p>
    <w:p>
      <w:pPr>
        <w:numPr>
          <w:ilvl w:val="0"/>
          <w:numId w:val="1002"/>
        </w:numPr>
        <w:pStyle w:val="Compact"/>
      </w:pPr>
      <w:r>
        <w:rPr>
          <w:bCs/>
          <w:b/>
        </w:rPr>
        <w:t xml:space="preserve">Moral Guidance:</w:t>
      </w:r>
      <w:r>
        <w:t xml:space="preserve"> </w:t>
      </w:r>
      <w:r>
        <w:t xml:space="preserve">Beyond applying statutes, judges are often seen as moral authorities. They guide parties toward settlements that preserve social harmony, which is highly valued in Thai society. This mediatory role distinguishes the judge's function here from strictly adversarial systems found in other jurisdictions.</w:t>
      </w:r>
    </w:p>
    <w:p>
      <w:pPr>
        <w:numPr>
          <w:ilvl w:val="0"/>
          <w:numId w:val="1002"/>
        </w:numPr>
        <w:pStyle w:val="Compact"/>
      </w:pPr>
      <w:r>
        <w:rPr>
          <w:bCs/>
          <w:b/>
        </w:rPr>
        <w:t xml:space="preserve">Juryless Proceedings:</w:t>
      </w:r>
      <w:r>
        <w:t xml:space="preserve"> </w:t>
      </w:r>
      <w:r>
        <w:t xml:space="preserve">Thailand Bangkok courts do not utilize juries for most cases. Therefore, the judge serves as both the trier of fact and the arbiter of law. This dual role requires immense skill in evaluating witness testimony and forensic evidence without external influence.</w:t>
      </w:r>
    </w:p>
    <w:p>
      <w:pPr>
        <w:pStyle w:val="FirstParagraph"/>
      </w:pPr>
      <w:r>
        <w:t xml:space="preserve">The Seminar Presentation Slides highlight that a judge is also responsible for managing court dockets efficiently. With thousands of cases pending in Thailand Bangkok, judicial efficiency is paramount to the economic health of the city. Delays in justice can hinder business operations and erode public trust.</w:t>
      </w:r>
    </w:p>
    <w:bookmarkEnd w:id="24"/>
    <w:bookmarkEnd w:id="25"/>
    <w:bookmarkStart w:id="27" w:name="X02bbaf207f375412a3929233cd875d87fcc2fb4"/>
    <w:p>
      <w:pPr>
        <w:pStyle w:val="Heading1"/>
      </w:pPr>
      <w:r>
        <w:t xml:space="preserve">Challenges Faced by Judges in Thailand Bangkok</w:t>
      </w:r>
    </w:p>
    <w:bookmarkStart w:id="26" w:name="Xe66ea501f8131a3c0a2499db8d515205ab30711"/>
    <w:p>
      <w:pPr>
        <w:pStyle w:val="Heading2"/>
      </w:pPr>
      <w:r>
        <w:t xml:space="preserve">Navigating Complexity, Corruption, and International Pressures</w:t>
      </w:r>
    </w:p>
    <w:p>
      <w:pPr>
        <w:pStyle w:val="FirstParagraph"/>
      </w:pPr>
      <w:r>
        <w:t xml:space="preserve">The modern judge in Thailand Bangkok faces distinct challenges that are unique to the region. One of the most significant pressures is the influx of international litigation. As a hub for foreign investment, courts in Thailand Bangkok frequently handle cross-border disputes involving foreign corporations.</w:t>
      </w:r>
    </w:p>
    <w:p>
      <w:pPr>
        <w:numPr>
          <w:ilvl w:val="0"/>
          <w:numId w:val="1003"/>
        </w:numPr>
        <w:pStyle w:val="Compact"/>
      </w:pPr>
      <w:r>
        <w:rPr>
          <w:bCs/>
          <w:b/>
        </w:rPr>
        <w:t xml:space="preserve">Corruption Risks:</w:t>
      </w:r>
      <w:r>
        <w:t xml:space="preserve"> </w:t>
      </w:r>
      <w:r>
        <w:t xml:space="preserve">Historically, judicial corruption has been a concern in various Asian jurisdictions. A judge must exhibit unblemished integrity to combat this perception. The Seminar Presentation Slides stress the importance of strict ethical codes and anti-corruption measures enforced by the Judicial Commission of Thailand.</w:t>
      </w:r>
    </w:p>
    <w:p>
      <w:pPr>
        <w:numPr>
          <w:ilvl w:val="0"/>
          <w:numId w:val="1003"/>
        </w:numPr>
        <w:pStyle w:val="Compact"/>
      </w:pPr>
      <w:r>
        <w:rPr>
          <w:bCs/>
          <w:b/>
        </w:rPr>
        <w:t xml:space="preserve">Packaged Courts:</w:t>
      </w:r>
      <w:r>
        <w:t xml:space="preserve"> </w:t>
      </w:r>
      <w:r>
        <w:t xml:space="preserve">To address congestion, "packaged courts" have been established in Thailand Bangkok for specific types of crimes (e.g., drugs, money laundering). Judges assigned to these units work under high-pressure conditions with tight deadlines, requiring exceptional mental stamina and legal precision.</w:t>
      </w:r>
    </w:p>
    <w:p>
      <w:pPr>
        <w:numPr>
          <w:ilvl w:val="0"/>
          <w:numId w:val="1003"/>
        </w:numPr>
        <w:pStyle w:val="Compact"/>
      </w:pPr>
      <w:r>
        <w:rPr>
          <w:bCs/>
          <w:b/>
        </w:rPr>
        <w:t xml:space="preserve">Tech Integration:</w:t>
      </w:r>
      <w:r>
        <w:t xml:space="preserve"> </w:t>
      </w:r>
      <w:r>
        <w:t xml:space="preserve">A major contemporary challenge is the digitalization of the legal process. Judges must adapt to e-filing systems and virtual hearings. In Thailand Bangkok, while technology adoption is accelerating, bridging the gap between traditional paper-based methods and modern digital requirements remains a daily struggle for many judicial officers.</w:t>
      </w:r>
    </w:p>
    <w:p>
      <w:pPr>
        <w:pStyle w:val="FirstParagraph"/>
      </w:pPr>
      <w:r>
        <w:t xml:space="preserve">Furthermore, political sensitivity can occasionally impact high-profile cases in the capital. A judge must navigate these waters with extreme caution to uphold the independence of the judiciary without becoming entangled in political strife.</w:t>
      </w:r>
    </w:p>
    <w:bookmarkEnd w:id="26"/>
    <w:bookmarkEnd w:id="27"/>
    <w:bookmarkStart w:id="29" w:name="X41c940ac7583532078458905d5ee8eaf50b9f29"/>
    <w:p>
      <w:pPr>
        <w:pStyle w:val="Heading1"/>
      </w:pPr>
      <w:r>
        <w:t xml:space="preserve">The Importance of Legal Education and Ethics</w:t>
      </w:r>
    </w:p>
    <w:bookmarkStart w:id="28" w:name="X6fe77ecdd77eac44e4038a82ba0acfa92d67799"/>
    <w:p>
      <w:pPr>
        <w:pStyle w:val="Heading2"/>
      </w:pPr>
      <w:r>
        <w:t xml:space="preserve">Cultivating Competence in Thailand Bangkok</w:t>
      </w:r>
    </w:p>
    <w:p>
      <w:pPr>
        <w:pStyle w:val="FirstParagraph"/>
      </w:pPr>
      <w:r>
        <w:t xml:space="preserve">Becoming a judge in Thailand Bangkok is not merely an academic achievement; it is a rigorous professional journey. Candidates typically undergo extensive training at the Judicial Training Institute. The Seminar Presentation Slides outline that continuous education is mandatory.</w:t>
      </w:r>
    </w:p>
    <w:p>
      <w:pPr>
        <w:numPr>
          <w:ilvl w:val="0"/>
          <w:numId w:val="1004"/>
        </w:numPr>
        <w:pStyle w:val="Compact"/>
      </w:pPr>
      <w:r>
        <w:rPr>
          <w:bCs/>
          <w:b/>
        </w:rPr>
        <w:t xml:space="preserve">Rigorous Selection:</w:t>
      </w:r>
      <w:r>
        <w:t xml:space="preserve"> </w:t>
      </w:r>
      <w:r>
        <w:t xml:space="preserve">Prospective judges must pass difficult examinations covering civil, criminal, and administrative law. This ensures that only the most competent individuals assume power in Thailand Bangkok’s courts.</w:t>
      </w:r>
    </w:p>
    <w:p>
      <w:pPr>
        <w:numPr>
          <w:ilvl w:val="0"/>
          <w:numId w:val="1004"/>
        </w:numPr>
        <w:pStyle w:val="Compact"/>
      </w:pPr>
      <w:r>
        <w:rPr>
          <w:bCs/>
          <w:b/>
        </w:rPr>
        <w:t xml:space="preserve">Ethical Training:</w:t>
      </w:r>
    </w:p>
    <w:p>
      <w:pPr>
        <w:numPr>
          <w:ilvl w:val="0"/>
          <w:numId w:val="1004"/>
        </w:numPr>
        <w:pStyle w:val="Compact"/>
      </w:pPr>
      <w:r>
        <w:rPr>
          <w:bCs/>
          <w:b/>
        </w:rPr>
        <w:t xml:space="preserve">Mentorship Programs:</w:t>
      </w:r>
      <w:r>
        <w:t xml:space="preserve"> </w:t>
      </w:r>
      <w:r>
        <w:t xml:space="preserve">New judges in Thailand Bangkok are often mentored by senior justices. This apprenticeship model ensures the transfer of practical wisdom that textbooks cannot provide, particularly regarding courtroom management and negotiation with lawyers.</w:t>
      </w:r>
    </w:p>
    <w:p>
      <w:pPr>
        <w:pStyle w:val="FirstParagraph"/>
      </w:pPr>
      <w:r>
        <w:t xml:space="preserve">The Seminar Presentation Slides conclude that investing in judge education is an investment in the nation's stability. A well-trained judiciary fosters an environment where justice is swift, fair, and respected.</w:t>
      </w:r>
    </w:p>
    <w:bookmarkEnd w:id="28"/>
    <w:bookmarkEnd w:id="29"/>
    <w:bookmarkStart w:id="31" w:name="X2dff326c4dd4a653d96de59f843425003788a51"/>
    <w:p>
      <w:pPr>
        <w:pStyle w:val="Heading1"/>
      </w:pPr>
      <w:r>
        <w:t xml:space="preserve">FUTURE OF THE JUDICIARY IN THAILAND BANGKOK</w:t>
      </w:r>
    </w:p>
    <w:bookmarkStart w:id="30" w:name="X5689e305420af936f1d64c98fb97882f5cb5c5b"/>
    <w:p>
      <w:pPr>
        <w:pStyle w:val="Heading2"/>
      </w:pPr>
      <w:r>
        <w:t xml:space="preserve">Digital Transformation and Global Integration</w:t>
      </w:r>
    </w:p>
    <w:p>
      <w:pPr>
        <w:pStyle w:val="FirstParagraph"/>
      </w:pPr>
      <w:r>
        <w:t xml:space="preserve">Looking forward, the role of a judge in Thailand Bangkok is evolving. The future of justice involves greater reliance on artificial intelligence for preliminary document review and data analysis. Judges will need to understand these tools to remain effective.</w:t>
      </w:r>
    </w:p>
    <w:p>
      <w:pPr>
        <w:numPr>
          <w:ilvl w:val="0"/>
          <w:numId w:val="1005"/>
        </w:numPr>
        <w:pStyle w:val="Compact"/>
      </w:pPr>
      <w:r>
        <w:rPr>
          <w:bCs/>
          <w:b/>
        </w:rPr>
        <w:t xml:space="preserve">Digital Courts:</w:t>
      </w:r>
      <w:r>
        <w:t xml:space="preserve"> </w:t>
      </w:r>
      <w:r>
        <w:t xml:space="preserve">The push for fully digital courts in Thailand Bangkok means judges must become tech-literate. Virtual reality may even play a role in reconstructing crime scenes for evidentiary purposes.</w:t>
      </w:r>
    </w:p>
    <w:p>
      <w:pPr>
        <w:numPr>
          <w:ilvl w:val="0"/>
          <w:numId w:val="1005"/>
        </w:numPr>
        <w:pStyle w:val="Compact"/>
      </w:pPr>
      <w:r>
        <w:rPr>
          <w:bCs/>
          <w:b/>
        </w:rPr>
        <w:t xml:space="preserve">Sustainable Justice:</w:t>
      </w:r>
      <w:r>
        <w:t xml:space="preserve"> </w:t>
      </w:r>
      <w:r>
        <w:t xml:space="preserve">There is a growing emphasis on restorative justice practices, where the goal is rehabilitation rather than just punishment. A judge in Thailand Bangkok will increasingly look at social outcomes and community impact.</w:t>
      </w:r>
    </w:p>
    <w:p>
      <w:pPr>
        <w:numPr>
          <w:ilvl w:val="0"/>
          <w:numId w:val="1005"/>
        </w:numPr>
        <w:pStyle w:val="Compact"/>
      </w:pPr>
      <w:r>
        <w:rPr>
          <w:bCs/>
          <w:b/>
        </w:rPr>
        <w:t xml:space="preserve">Cross-Border Cooperation:</w:t>
      </w:r>
      <w:r>
        <w:t xml:space="preserve"> </w:t>
      </w:r>
      <w:r>
        <w:t xml:space="preserve">As globalization continues, Thai judges will collaborate more with international bodies. This requires a deep understanding of comparative law and international treaties.</w:t>
      </w:r>
    </w:p>
    <w:p>
      <w:pPr>
        <w:pStyle w:val="FirstParagraph"/>
      </w:pPr>
      <w:r>
        <w:t xml:space="preserve">In conclusion, the judge in Thailand Bangkok is a multifaceted professional who embodies the intersection of tradition and modernity. By upholding the highest standards of integrity and adapting to technological advancements, they ensure that justice remains accessible to all. Thank you for reviewing these Seminar Presentation Slides on this critical aspect of Thai society.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Judiciary of Thailand Bangkok</dc:title>
  <dc:creator/>
  <dc:language>en</dc:language>
  <cp:keywords/>
  <dcterms:created xsi:type="dcterms:W3CDTF">2026-07-29T13:07:06Z</dcterms:created>
  <dcterms:modified xsi:type="dcterms:W3CDTF">2026-07-29T13:07:06Z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