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in</w:t>
      </w:r>
      <w:r>
        <w:t xml:space="preserve"> </w:t>
      </w:r>
      <w:r>
        <w:t xml:space="preserve">Colombia</w:t>
      </w:r>
      <w:r>
        <w:t xml:space="preserve"> </w:t>
      </w:r>
      <w:r>
        <w:t xml:space="preserve">Medellín</w:t>
      </w:r>
    </w:p>
    <w:bookmarkStart w:id="21" w:name="Xb3032a8e6503a5af175ee2684654b1da528d201"/>
    <w:p>
      <w:pPr>
        <w:pStyle w:val="Heading1"/>
      </w:pPr>
      <w:r>
        <w:t xml:space="preserve">Seminar Presentation Slides: The Evolving Role of the Laboratory Technician</w:t>
      </w:r>
    </w:p>
    <w:bookmarkStart w:id="20" w:name="X4aeba95885cfaaa158ffa0644985b622263e95b"/>
    <w:p>
      <w:pPr>
        <w:pStyle w:val="Heading3"/>
      </w:pPr>
      <w:r>
        <w:t xml:space="preserve">Focusing on Opportunities and Standards in Colombia Medellín</w:t>
      </w:r>
    </w:p>
    <w:p>
      <w:pPr>
        <w:pStyle w:val="FirstParagraph"/>
      </w:pPr>
      <w:r>
        <w:rPr>
          <w:bCs/>
          <w:b/>
        </w:rPr>
        <w:t xml:space="preserve">Presentation Overview:</w:t>
      </w:r>
    </w:p>
    <w:p>
      <w:pPr>
        <w:pStyle w:val="BodyText"/>
      </w:pPr>
      <w:r>
        <w:t xml:space="preserve">Welcome to this comprehensive Seminar Presentation Slides document designed to explore the critical role of the Laboratory Technician within the industrial, medical, and academic sectors. Specifically, we will focus on the unique economic landscape and professional requirements present in Colombia Medellín. As a major industrial hub in Latin America, Medellín offers distinct opportunities for technical professionals who adhere to rigorous safety standards and possess advanced analytical skills.</w:t>
      </w:r>
    </w:p>
    <w:bookmarkEnd w:id="20"/>
    <w:bookmarkEnd w:id="21"/>
    <w:bookmarkStart w:id="22" w:name="X4383e6e6f49e0ada3f04c7e21d07db74a088a6d"/>
    <w:p>
      <w:pPr>
        <w:pStyle w:val="Heading2"/>
      </w:pPr>
      <w:r>
        <w:t xml:space="preserve">The Context of Laboratory Science in Colombia</w:t>
      </w:r>
    </w:p>
    <w:p>
      <w:pPr>
        <w:pStyle w:val="FirstParagraph"/>
      </w:pPr>
      <w:r>
        <w:t xml:space="preserve">To understand the demand for a skilled Laboratory Technician, one must first appreciate the broader scientific infrastructure of Colombia Medellín. The city has transformed from its past into a center for innovation, manufacturing, and healthcare. This transformation has directly increased the need for quality control experts and diagnostic specialists.</w:t>
      </w:r>
    </w:p>
    <w:p>
      <w:pPr>
        <w:numPr>
          <w:ilvl w:val="0"/>
          <w:numId w:val="1001"/>
        </w:numPr>
        <w:pStyle w:val="Compact"/>
      </w:pPr>
      <w:r>
        <w:rPr>
          <w:bCs/>
          <w:b/>
        </w:rPr>
        <w:t xml:space="preserve">Industrial Growth:</w:t>
      </w:r>
      <w:r>
        <w:t xml:space="preserve"> </w:t>
      </w:r>
      <w:r>
        <w:t xml:space="preserve">Medellín is known for its textile, chemical, and pharmaceutical industries. These sectors require constant monitoring of raw materials and finished products.</w:t>
      </w:r>
    </w:p>
    <w:p>
      <w:pPr>
        <w:numPr>
          <w:ilvl w:val="0"/>
          <w:numId w:val="1001"/>
        </w:numPr>
        <w:pStyle w:val="Compact"/>
      </w:pPr>
      <w:r>
        <w:rPr>
          <w:bCs/>
          <w:b/>
        </w:rPr>
        <w:t xml:space="preserve">Agricultural Research:</w:t>
      </w:r>
      <w:r>
        <w:t xml:space="preserve"> </w:t>
      </w:r>
      <w:r>
        <w:t xml:space="preserve">As part of the Antioquia region's agricultural backbone, laboratories test soil quality and crop health.</w:t>
      </w:r>
    </w:p>
    <w:p>
      <w:pPr>
        <w:numPr>
          <w:ilvl w:val="0"/>
          <w:numId w:val="1001"/>
        </w:numPr>
        <w:pStyle w:val="Compact"/>
      </w:pPr>
      <w:r>
        <w:t xml:space="preserve">Healthcare Expansion:</w:t>
      </w:r>
    </w:p>
    <w:bookmarkEnd w:id="22"/>
    <w:bookmarkStart w:id="23" w:name="duties-and-responsibilities"/>
    <w:p>
      <w:pPr>
        <w:pStyle w:val="Heading2"/>
      </w:pPr>
      <w:r>
        <w:t xml:space="preserve">Duties and Responsibilities</w:t>
      </w:r>
    </w:p>
    <w:p>
      <w:pPr>
        <w:pStyle w:val="FirstParagraph"/>
      </w:pPr>
      <w:r>
        <w:t xml:space="preserve">The core responsibilities of a Laboratory Technician are multifaceted. In the context of Colombia Medellín, these duties often align with international standards while respecting local regulatory frameworks.</w:t>
      </w:r>
    </w:p>
    <w:p>
      <w:pPr>
        <w:numPr>
          <w:ilvl w:val="0"/>
          <w:numId w:val="1002"/>
        </w:numPr>
        <w:pStyle w:val="Compact"/>
      </w:pPr>
      <w:r>
        <w:rPr>
          <w:bCs/>
          <w:b/>
        </w:rPr>
        <w:t xml:space="preserve">Sample Collection and Preparation:</w:t>
      </w:r>
      <w:r>
        <w:t xml:space="preserve">TThe technician must accurately collect biological, chemical, or physical samples. Proper labeling and storage are critical to prevent contamination.</w:t>
      </w:r>
    </w:p>
    <w:p>
      <w:pPr>
        <w:numPr>
          <w:ilvl w:val="0"/>
          <w:numId w:val="1002"/>
        </w:numPr>
        <w:pStyle w:val="Compact"/>
      </w:pPr>
      <w:r>
        <w:rPr>
          <w:bCs/>
          <w:b/>
        </w:rPr>
        <w:t xml:space="preserve">Analytical Testing:</w:t>
      </w:r>
    </w:p>
    <w:p>
      <w:pPr>
        <w:numPr>
          <w:ilvl w:val="0"/>
          <w:numId w:val="1002"/>
        </w:numPr>
        <w:pStyle w:val="Compact"/>
      </w:pPr>
      <w:r>
        <w:rPr>
          <w:bCs/>
          <w:b/>
        </w:rPr>
        <w:t xml:space="preserve">Data Management:</w:t>
      </w:r>
    </w:p>
    <w:p>
      <w:pPr>
        <w:numPr>
          <w:ilvl w:val="0"/>
          <w:numId w:val="1002"/>
        </w:numPr>
        <w:pStyle w:val="Compact"/>
      </w:pPr>
      <w:r>
        <w:t xml:space="preserve">Maintenance of Equipment:</w:t>
      </w:r>
    </w:p>
    <w:bookmarkEnd w:id="23"/>
    <w:bookmarkStart w:id="24" w:name="Xd0aa2539ae42971892b681181649f9ccf5ea95c"/>
    <w:p>
      <w:pPr>
        <w:pStyle w:val="Heading2"/>
      </w:pPr>
      <w:r>
        <w:t xml:space="preserve">Safety Protocols and Personal Protective Equipment (PPE)</w:t>
      </w:r>
    </w:p>
    <w:p>
      <w:pPr>
        <w:pStyle w:val="FirstParagraph"/>
      </w:pPr>
      <w:r>
        <w:t xml:space="preserve">Safety is the cornerstone of any successful Laboratory Technician career. In Colombia Medellín, workplaces are strictly regulated by occupational health and safety laws. Failure to comply can result in severe penalties.</w:t>
      </w:r>
    </w:p>
    <w:p>
      <w:pPr>
        <w:numPr>
          <w:ilvl w:val="0"/>
          <w:numId w:val="1003"/>
        </w:numPr>
        <w:pStyle w:val="Compact"/>
      </w:pPr>
      <w:r>
        <w:rPr>
          <w:bCs/>
          <w:b/>
        </w:rPr>
        <w:t xml:space="preserve">Mandatory PPE:</w:t>
      </w:r>
    </w:p>
    <w:p>
      <w:pPr>
        <w:numPr>
          <w:ilvl w:val="0"/>
          <w:numId w:val="1003"/>
        </w:numPr>
        <w:pStyle w:val="Compact"/>
      </w:pPr>
      <w:r>
        <w:rPr>
          <w:bCs/>
          <w:b/>
        </w:rPr>
        <w:t xml:space="preserve">Hazardous Waste Disposal:</w:t>
      </w:r>
    </w:p>
    <w:p>
      <w:pPr>
        <w:numPr>
          <w:ilvl w:val="0"/>
          <w:numId w:val="1003"/>
        </w:numPr>
        <w:pStyle w:val="Compact"/>
      </w:pPr>
      <w:r>
        <w:t xml:space="preserve">Emergency Procedures:</w:t>
      </w:r>
    </w:p>
    <w:bookmarkEnd w:id="24"/>
    <w:bookmarkStart w:id="25" w:name="X1a0c03a984d677f99462ab008521fcaf16ba25a"/>
    <w:p>
      <w:pPr>
        <w:pStyle w:val="Heading2"/>
      </w:pPr>
      <w:r>
        <w:t xml:space="preserve">Educational Requirements and Certification</w:t>
      </w:r>
    </w:p>
    <w:p>
      <w:pPr>
        <w:pStyle w:val="FirstParagraph"/>
      </w:pPr>
      <w:r>
        <w:t xml:space="preserve">Becoming a qualified Laboratory Technician requires formal education and continuous professional development. The academic institutions in Colombia Medellín, such as the University of Antioquia and Tecnológico de Monterrey (campus Medellín), offer robust programs.</w:t>
      </w:r>
    </w:p>
    <w:p>
      <w:pPr>
        <w:numPr>
          <w:ilvl w:val="0"/>
          <w:numId w:val="1004"/>
        </w:numPr>
        <w:pStyle w:val="Compact"/>
      </w:pPr>
      <w:r>
        <w:rPr>
          <w:bCs/>
          <w:b/>
        </w:rPr>
        <w:t xml:space="preserve">Diploma or Degree:</w:t>
      </w:r>
    </w:p>
    <w:p>
      <w:pPr>
        <w:numPr>
          <w:ilvl w:val="0"/>
          <w:numId w:val="1004"/>
        </w:numPr>
        <w:pStyle w:val="Compact"/>
      </w:pPr>
      <w:r>
        <w:rPr>
          <w:bCs/>
          <w:b/>
        </w:rPr>
        <w:t xml:space="preserve">Certification:</w:t>
      </w:r>
    </w:p>
    <w:p>
      <w:pPr>
        <w:numPr>
          <w:ilvl w:val="0"/>
          <w:numId w:val="1004"/>
        </w:numPr>
        <w:pStyle w:val="Compact"/>
      </w:pPr>
      <w:r>
        <w:t xml:space="preserve">Languages:</w:t>
      </w:r>
    </w:p>
    <w:bookmarkEnd w:id="25"/>
    <w:bookmarkStart w:id="26" w:name="sectors-of-employment"/>
    <w:p>
      <w:pPr>
        <w:pStyle w:val="Heading2"/>
      </w:pPr>
      <w:r>
        <w:t xml:space="preserve">Sectors of Employment</w:t>
      </w:r>
    </w:p>
    <w:p>
      <w:pPr>
        <w:pStyle w:val="FirstParagraph"/>
      </w:pPr>
      <w:r>
        <w:t xml:space="preserve">The versatility of the Laboratory Technician allows for employment in various sectors. In Colombia Medellín, the following industries are actively hiring:</w:t>
      </w:r>
    </w:p>
    <w:p>
      <w:pPr>
        <w:numPr>
          <w:ilvl w:val="0"/>
          <w:numId w:val="1005"/>
        </w:numPr>
        <w:pStyle w:val="Compact"/>
      </w:pPr>
      <w:r>
        <w:rPr>
          <w:bCs/>
          <w:b/>
        </w:rPr>
        <w:t xml:space="preserve">Clinical Laboratories:</w:t>
      </w:r>
    </w:p>
    <w:p>
      <w:pPr>
        <w:numPr>
          <w:ilvl w:val="0"/>
          <w:numId w:val="1005"/>
        </w:numPr>
        <w:pStyle w:val="Compact"/>
      </w:pPr>
      <w:r>
        <w:rPr>
          <w:bCs/>
          <w:b/>
        </w:rPr>
        <w:t xml:space="preserve">Food and Beverage Industry:</w:t>
      </w:r>
    </w:p>
    <w:p>
      <w:pPr>
        <w:numPr>
          <w:ilvl w:val="0"/>
          <w:numId w:val="1005"/>
        </w:numPr>
        <w:pStyle w:val="Compact"/>
      </w:pPr>
      <w:r>
        <w:rPr>
          <w:bCs/>
          <w:b/>
        </w:rPr>
        <w:t xml:space="preserve">Cosmetics and Pharmaceuticals:</w:t>
      </w:r>
    </w:p>
    <w:p>
      <w:pPr>
        <w:numPr>
          <w:ilvl w:val="0"/>
          <w:numId w:val="1005"/>
        </w:numPr>
        <w:pStyle w:val="Compact"/>
      </w:pPr>
      <w:r>
        <w:t xml:space="preserve">Environmental Agencies:</w:t>
      </w:r>
    </w:p>
    <w:bookmarkEnd w:id="26"/>
    <w:bookmarkStart w:id="27" w:name="skills-and-competencies"/>
    <w:p>
      <w:pPr>
        <w:pStyle w:val="Heading2"/>
      </w:pPr>
      <w:r>
        <w:t xml:space="preserve">Skills and Competencies</w:t>
      </w:r>
    </w:p>
    <w:p>
      <w:pPr>
        <w:pStyle w:val="FirstParagraph"/>
      </w:pPr>
      <w:r>
        <w:t xml:space="preserve">Beyond technical knowledge, soft skills are vital for success as a Laboratory Technician. The fast-paced environment of Colombia Medellín demands adaptability and precision.</w:t>
      </w:r>
    </w:p>
    <w:p>
      <w:pPr>
        <w:numPr>
          <w:ilvl w:val="0"/>
          <w:numId w:val="1006"/>
        </w:numPr>
        <w:pStyle w:val="Compact"/>
      </w:pPr>
      <w:r>
        <w:rPr>
          <w:bCs/>
          <w:b/>
        </w:rPr>
        <w:t xml:space="preserve">Meticulous Attention to Detail:</w:t>
      </w:r>
    </w:p>
    <w:p>
      <w:pPr>
        <w:numPr>
          <w:ilvl w:val="0"/>
          <w:numId w:val="1006"/>
        </w:numPr>
        <w:pStyle w:val="Compact"/>
      </w:pPr>
      <w:r>
        <w:rPr>
          <w:bCs/>
          <w:b/>
        </w:rPr>
        <w:t xml:space="preserve">Analytical Thinking:</w:t>
      </w:r>
    </w:p>
    <w:p>
      <w:pPr>
        <w:numPr>
          <w:ilvl w:val="0"/>
          <w:numId w:val="1006"/>
        </w:numPr>
        <w:pStyle w:val="Compact"/>
      </w:pPr>
      <w:r>
        <w:rPr>
          <w:bCs/>
          <w:b/>
        </w:rPr>
        <w:t xml:space="preserve">Teamwork:</w:t>
      </w:r>
    </w:p>
    <w:p>
      <w:pPr>
        <w:numPr>
          <w:ilvl w:val="0"/>
          <w:numId w:val="1006"/>
        </w:numPr>
        <w:pStyle w:val="Compact"/>
      </w:pPr>
      <w:r>
        <w:t xml:space="preserve">Digital Literacy:</w:t>
      </w:r>
    </w:p>
    <w:bookmarkEnd w:id="27"/>
    <w:bookmarkStart w:id="28" w:name="career-growth-and-future-outlook"/>
    <w:p>
      <w:pPr>
        <w:pStyle w:val="Heading2"/>
      </w:pPr>
      <w:r>
        <w:t xml:space="preserve">Career Growth and Future Outlook</w:t>
      </w:r>
    </w:p>
    <w:p>
      <w:pPr>
        <w:pStyle w:val="FirstParagraph"/>
      </w:pPr>
      <w:r>
        <w:t xml:space="preserve">The future for Laboratory Technician roles in Colombia Medellín is promising. As technology advances, so does the need for skilled operators.</w:t>
      </w:r>
    </w:p>
    <w:p>
      <w:pPr>
        <w:numPr>
          <w:ilvl w:val="0"/>
          <w:numId w:val="1007"/>
        </w:numPr>
        <w:pStyle w:val="Compact"/>
      </w:pPr>
      <w:r>
        <w:rPr>
          <w:bCs/>
          <w:b/>
        </w:rPr>
        <w:t xml:space="preserve">Specialization:</w:t>
      </w:r>
    </w:p>
    <w:p>
      <w:pPr>
        <w:numPr>
          <w:ilvl w:val="0"/>
          <w:numId w:val="1007"/>
        </w:numPr>
        <w:pStyle w:val="Compact"/>
      </w:pPr>
      <w:r>
        <w:rPr>
          <w:bCs/>
          <w:b/>
        </w:rPr>
        <w:t xml:space="preserve">Management Roles:</w:t>
      </w:r>
    </w:p>
    <w:p>
      <w:pPr>
        <w:numPr>
          <w:ilvl w:val="0"/>
          <w:numId w:val="1007"/>
        </w:numPr>
        <w:pStyle w:val="Compact"/>
      </w:pPr>
      <w:r>
        <w:t xml:space="preserve">Innovation Hubs:</w:t>
      </w:r>
    </w:p>
    <w:p>
      <w:pPr>
        <w:pStyle w:val="FirstParagraph"/>
      </w:pPr>
      <w:r>
        <w:t xml:space="preserve">We encourage all attendees to pursue continuous learning and certification to stay competitive in the dynamic job market of Colombia Medellín.</w:t>
      </w:r>
    </w:p>
    <w:bookmarkEnd w:id="28"/>
    <w:bookmarkStart w:id="30" w:name="conclusion"/>
    <w:p>
      <w:pPr>
        <w:pStyle w:val="Heading2"/>
      </w:pPr>
      <w:r>
        <w:t xml:space="preserve">Conclusion</w:t>
      </w:r>
    </w:p>
    <w:p>
      <w:pPr>
        <w:pStyle w:val="FirstParagraph"/>
      </w:pPr>
      <w:r>
        <w:t xml:space="preserve">In summary, the role of the Laboratory Technician is indispensable to public health, industrial quality, and scientific advancement. In Colombia Medellín, this profession offers stability and opportunity for those who are dedicated to excellence.</w:t>
      </w:r>
    </w:p>
    <w:p>
      <w:pPr>
        <w:pStyle w:val="BodyText"/>
      </w:pPr>
      <w:r>
        <w:t xml:space="preserve">We thank you for your attention during this Seminar Presentation Slides session. We hope this guide provides a clear understanding of what it takes to succeed as a Laboratory Technician in the vibrant city of Colombia Medellín.</w:t>
      </w:r>
    </w:p>
    <w:bookmarkStart w:id="29" w:name="questions-and-discussion"/>
    <w:p>
      <w:pPr>
        <w:pStyle w:val="Heading3"/>
      </w:pPr>
      <w:r>
        <w:t xml:space="preserve">Questions and Discussion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in Colombia Medellín</dc:title>
  <dc:creator/>
  <dc:language>en</dc:language>
  <cp:keywords/>
  <dcterms:created xsi:type="dcterms:W3CDTF">2026-07-29T22:09:49Z</dcterms:created>
  <dcterms:modified xsi:type="dcterms:W3CDTF">2026-07-29T22:09:49Z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