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The Role, Regulation, and Opportunity of the Laboratory Technician in France Marseille</w:t>
      </w:r>
    </w:p>
    <w:p>
      <w:r>
        <w:pict>
          <v:rect style="width:0;height:1.5pt" o:hralign="center" o:hrstd="t" o:hr="t"/>
        </w:pic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 purpose of these</w:t>
      </w:r>
      <w:r>
        <w:t xml:space="preserve"> </w:t>
      </w:r>
      <w:r>
        <w:t xml:space="preserve">Seminar Presentation Slides</w:t>
      </w:r>
      <w:r>
        <w:t xml:space="preserve"> </w:t>
      </w:r>
      <w:r>
        <w:t xml:space="preserve">is to provide a detailed overview of the profession of the Laboratory Technician, specifically within the dynamic economic and scientific hub of France Marseille. As global healthcare and biotechnology sectors evolve, understanding regional specifics is crucial for professionals seeking to relocate or expand their expertise. This presentation will navigate through regulatory frameworks, local industry standards, career prospects, and cultural integration necessary for success in this specific geographic context.</w:t>
      </w:r>
    </w:p>
    <w:bookmarkEnd w:id="21"/>
    <w:bookmarkStart w:id="22" w:name="Xbeba9727fa1757fcce3ee77feceda8a3bebb2ce"/>
    <w:p>
      <w:pPr>
        <w:pStyle w:val="Heading2"/>
      </w:pPr>
      <w:r>
        <w:t xml:space="preserve">Slide 2: Defining the Laboratory Technician Role</w:t>
      </w:r>
    </w:p>
    <w:p>
      <w:pPr>
        <w:pStyle w:val="FirstParagraph"/>
      </w:pPr>
      <w:r>
        <w:t xml:space="preserve">A</w:t>
      </w:r>
      <w:r>
        <w:t xml:space="preserve"> </w:t>
      </w:r>
      <w:r>
        <w:t xml:space="preserve">Laboratory Technician</w:t>
      </w:r>
      <w:r>
        <w:t xml:space="preserve">, known locally in France as a *Technicien de Laboratoire*, plays a pivotal role in the verification and analysis of biological, chemical, and physical samples. In France Marseille, these technicians are not merely data producers; they are critical components of quality assurance protocols. Their responsibilities include preparing samples, operating complex analytical instrumentation (such as mass spectrometers and chromatographs), maintaining laboratory equipment, and ensuring strict adherence to safety standards. The role requires a blend of technical precision, theoretical knowledge in sciences such as chemistry or biology, and soft skills like attention to detail and teamwork.</w:t>
      </w:r>
    </w:p>
    <w:bookmarkEnd w:id="22"/>
    <w:bookmarkStart w:id="23" w:name="X222a9bdc4eca888e86cf6275627861bc378030f"/>
    <w:p>
      <w:pPr>
        <w:pStyle w:val="Heading2"/>
      </w:pPr>
      <w:r>
        <w:t xml:space="preserve">Slide 3: The Strategic Importance of France Marseille</w:t>
      </w:r>
    </w:p>
    <w:p>
      <w:pPr>
        <w:pStyle w:val="FirstParagraph"/>
      </w:pPr>
      <w:r>
        <w:t xml:space="preserve">France Marseille</w:t>
      </w:r>
      <w:r>
        <w:t xml:space="preserve">, located on the Mediterranean coast, is one of Europe’s most significant industrial and scientific centers. The region is home to numerous pharmaceutical companies, biotechnology firms, and research institutes associated with the University of Aix-Marseille. For a</w:t>
      </w:r>
      <w:r>
        <w:t xml:space="preserve"> </w:t>
      </w:r>
      <w:r>
        <w:t xml:space="preserve">Laboratory Technician</w:t>
      </w:r>
      <w:r>
        <w:t xml:space="preserve">, this city offers unparalleled access to innovation hubs like the Euromédecine park in Montpellier’s broader regional influence and local R&amp;D centers in Marseille itself. The economic vitality of</w:t>
      </w:r>
      <w:r>
        <w:t xml:space="preserve"> </w:t>
      </w:r>
      <w:r>
        <w:t xml:space="preserve">France Marseille</w:t>
      </w:r>
      <w:r>
        <w:t xml:space="preserve"> </w:t>
      </w:r>
      <w:r>
        <w:t xml:space="preserve">drives high demand for skilled technicians who can support research and development, clinical diagnostics, and industrial quality control.</w:t>
      </w:r>
    </w:p>
    <w:bookmarkEnd w:id="23"/>
    <w:bookmarkStart w:id="24" w:name="Xedf09c861aea5a541bd5d488f743159ddf35368"/>
    <w:p>
      <w:pPr>
        <w:pStyle w:val="Heading2"/>
      </w:pPr>
      <w:r>
        <w:t xml:space="preserve">Slide 4: Regulatory Framework and Qualifications in France</w:t>
      </w:r>
    </w:p>
    <w:p>
      <w:pPr>
        <w:pStyle w:val="FirstParagraph"/>
      </w:pPr>
      <w:r>
        <w:t xml:space="preserve">To work as a qualified</w:t>
      </w:r>
      <w:r>
        <w:t xml:space="preserve"> </w:t>
      </w:r>
      <w:r>
        <w:t xml:space="preserve">Laboratory Technician</w:t>
      </w:r>
      <w:r>
        <w:t xml:space="preserve"> </w:t>
      </w:r>
      <w:r>
        <w:t xml:space="preserve">in the French Republic, specific educational credentials are mandatory. Typically, this requires a Bac+3 degree (three years of higher education) such as the Licence Professionnelle or a BTS (Brevet de Technicien Supérieur) in Biological Industries or Clinical Biology. In</w:t>
      </w:r>
      <w:r>
        <w:t xml:space="preserve"> </w:t>
      </w:r>
      <w:r>
        <w:t xml:space="preserve">France Marseille</w:t>
      </w:r>
      <w:r>
        <w:t xml:space="preserve">, employers often prefer candidates with specialized training recognized by the Ministry of Higher Education and Research. Furthermore, foreign technicians must ensure their diplomas are validated through ENIC-NARIC to prove equivalence with French national standards. Compliance with these regulations is non-negotiable for legal employment in clinical or industrial laboratories.</w:t>
      </w:r>
    </w:p>
    <w:bookmarkEnd w:id="24"/>
    <w:bookmarkStart w:id="25" w:name="Xa89c97db21ecdb12146844ac4c791ec0cb6e054"/>
    <w:p>
      <w:pPr>
        <w:pStyle w:val="Heading2"/>
      </w:pPr>
      <w:r>
        <w:t xml:space="preserve">Slide 5: Key Industries Employing Technicians in the Region</w:t>
      </w:r>
    </w:p>
    <w:p>
      <w:pPr>
        <w:pStyle w:val="FirstParagraph"/>
      </w:pPr>
      <w:r>
        <w:t xml:space="preserve">The job market for a</w:t>
      </w:r>
      <w:r>
        <w:t xml:space="preserve"> </w:t>
      </w:r>
      <w:r>
        <w:t xml:space="preserve">Laboratory Technician</w:t>
      </w:r>
      <w:r>
        <w:t xml:space="preserve"> </w:t>
      </w:r>
      <w:r>
        <w:t xml:space="preserve">in</w:t>
      </w:r>
      <w:r>
        <w:t xml:space="preserve"> </w:t>
      </w:r>
      <w:r>
        <w:t xml:space="preserve">France Marseille</w:t>
      </w:r>
      <w:r>
        <w:t xml:space="preserve"> </w:t>
      </w:r>
      <w:r>
        <w:t xml:space="preserve">is diverse. Major sectors include:</w:t>
      </w:r>
    </w:p>
    <w:p>
      <w:pPr>
        <w:numPr>
          <w:ilvl w:val="0"/>
          <w:numId w:val="1001"/>
        </w:numPr>
        <w:pStyle w:val="Compact"/>
      </w:pPr>
      <w:r>
        <w:rPr>
          <w:bCs/>
          <w:b/>
        </w:rPr>
        <w:t xml:space="preserve">Clinical Biology:</w:t>
      </w:r>
      <w:r>
        <w:t xml:space="preserve"> </w:t>
      </w:r>
      <w:r>
        <w:t xml:space="preserve">Hospitals and private labs such as those linked to AP-HM (Assistance Publique – Hôpitaux de Marseille) require technicians for blood analysis, microbiology, and immunology.</w:t>
      </w:r>
    </w:p>
    <w:p>
      <w:pPr>
        <w:numPr>
          <w:ilvl w:val="0"/>
          <w:numId w:val="1001"/>
        </w:numPr>
        <w:pStyle w:val="Compact"/>
      </w:pPr>
      <w:r>
        <w:rPr>
          <w:bCs/>
          <w:b/>
        </w:rPr>
        <w:t xml:space="preserve">Pharmaceuticals:</w:t>
      </w:r>
      <w:r>
        <w:t xml:space="preserve"> </w:t>
      </w:r>
      <w:r>
        <w:t xml:space="preserve">The region hosts significant R&amp;D facilities producing vaccines and generic drugs. Here, technicians focus on quality control (QC) and research assistance.</w:t>
      </w:r>
    </w:p>
    <w:p>
      <w:pPr>
        <w:numPr>
          <w:ilvl w:val="0"/>
          <w:numId w:val="1001"/>
        </w:numPr>
        <w:pStyle w:val="Compact"/>
      </w:pPr>
      <w:r>
        <w:rPr>
          <w:bCs/>
          <w:b/>
        </w:rPr>
        <w:t xml:space="preserve">Aquaculture and Environmental Science:</w:t>
      </w:r>
      <w:r>
        <w:t xml:space="preserve"> </w:t>
      </w:r>
      <w:r>
        <w:t xml:space="preserve">Due to its port status, Marseille is a hub for marine biology research. Technicians here analyze water samples for pollution levels or study marine biodiversity.</w:t>
      </w:r>
    </w:p>
    <w:p>
      <w:pPr>
        <w:numPr>
          <w:ilvl w:val="0"/>
          <w:numId w:val="1001"/>
        </w:numPr>
        <w:pStyle w:val="Compact"/>
      </w:pPr>
      <w:r>
        <w:rPr>
          <w:bCs/>
          <w:b/>
        </w:rPr>
        <w:t xml:space="preserve">Aerospace and Energy:</w:t>
      </w:r>
      <w:r>
        <w:t xml:space="preserve"> </w:t>
      </w:r>
      <w:r>
        <w:t xml:space="preserve">Laboratories testing material durability and chemical compositions support the local industrial sector.</w:t>
      </w:r>
    </w:p>
    <w:bookmarkEnd w:id="25"/>
    <w:bookmarkStart w:id="26" w:name="slide-6-skills-and-competencies-required"/>
    <w:p>
      <w:pPr>
        <w:pStyle w:val="Heading2"/>
      </w:pPr>
      <w:r>
        <w:t xml:space="preserve">Slide 6: Skills and Competencies Required</w:t>
      </w:r>
    </w:p>
    <w:p>
      <w:pPr>
        <w:pStyle w:val="FirstParagraph"/>
      </w:pPr>
      <w:r>
        <w:t xml:space="preserve">Beyond academic qualifications, a successful</w:t>
      </w:r>
      <w:r>
        <w:t xml:space="preserve"> </w:t>
      </w:r>
      <w:r>
        <w:t xml:space="preserve">Laboratory Technician</w:t>
      </w:r>
      <w:r>
        <w:t xml:space="preserve"> </w:t>
      </w:r>
      <w:r>
        <w:t xml:space="preserve">in this region must possess specific competencies. Technical proficiency is paramount, including mastery of Laboratory Information Management Systems (LIMS). Additionally, strict adherence to ISO 15189 standards for medical laboratories and ISO/IEC 17025 for testing and calibration laboratories is expected. Soft skills are equally important; the ability to work under pressure in high-throughput environments typical of</w:t>
      </w:r>
      <w:r>
        <w:t xml:space="preserve"> </w:t>
      </w:r>
      <w:r>
        <w:t xml:space="preserve">France Marseille</w:t>
      </w:r>
      <w:r>
        <w:t xml:space="preserve">’s busy healthcare facilities is essential. Communication skills in French are critical, as detailed reporting and team collaboration occur primarily in the local language.</w:t>
      </w:r>
    </w:p>
    <w:bookmarkEnd w:id="26"/>
    <w:bookmarkStart w:id="27" w:name="X2e4df47b93000ed0689ac32d1ccb26360b793f3"/>
    <w:p>
      <w:pPr>
        <w:pStyle w:val="Heading2"/>
      </w:pPr>
      <w:r>
        <w:t xml:space="preserve">Slide 7: Career Progression and Opportunities</w:t>
      </w:r>
    </w:p>
    <w:p>
      <w:pPr>
        <w:pStyle w:val="FirstParagraph"/>
      </w:pPr>
      <w:r>
        <w:t xml:space="preserve">Career growth for a</w:t>
      </w:r>
      <w:r>
        <w:t xml:space="preserve"> </w:t>
      </w:r>
      <w:r>
        <w:t xml:space="preserve">Laboratory Technician</w:t>
      </w:r>
      <w:r>
        <w:t xml:space="preserve"> </w:t>
      </w:r>
      <w:r>
        <w:t xml:space="preserve">in</w:t>
      </w:r>
      <w:r>
        <w:t xml:space="preserve"> </w:t>
      </w:r>
      <w:r>
        <w:t xml:space="preserve">France Marseille</w:t>
      </w:r>
      <w:r>
        <w:t xml:space="preserve"> </w:t>
      </w:r>
      <w:r>
        <w:t xml:space="preserve">can follow several paths. Many technicians advance to become Laboratory Managers or Quality Assurance Officers. Others may specialize further in niche areas like toxicology or genetics, leading to roles in research and development. The academic infrastructure in the region also offers opportunities for those wishing to pursue a Master’s degree or PhD, potentially transitioning into teaching or advanced scientific research positions. Networking within professional bodies such as the Société Française de Biologie Clinique (SFBC) can facilitate these transitions.</w:t>
      </w:r>
    </w:p>
    <w:bookmarkEnd w:id="27"/>
    <w:bookmarkStart w:id="28" w:name="X5bd5deb418178b27b0e6ee4b5d6daa2f01b1a35"/>
    <w:p>
      <w:pPr>
        <w:pStyle w:val="Heading2"/>
      </w:pPr>
      <w:r>
        <w:t xml:space="preserve">Slide 8: Cultural Integration and Living in Marseille</w:t>
      </w:r>
    </w:p>
    <w:p>
      <w:pPr>
        <w:pStyle w:val="FirstParagraph"/>
      </w:pPr>
      <w:r>
        <w:t xml:space="preserve">Lifestyle integration is a key aspect of relocation. Life as a professional in</w:t>
      </w:r>
      <w:r>
        <w:t xml:space="preserve"> </w:t>
      </w:r>
      <w:r>
        <w:t xml:space="preserve">France Marseille</w:t>
      </w:r>
      <w:r>
        <w:t xml:space="preserve"> </w:t>
      </w:r>
      <w:r>
        <w:t xml:space="preserve">offers a unique blend of Mediterranean culture, historical richness, and modern urban living. For the</w:t>
      </w:r>
      <w:r>
        <w:t xml:space="preserve"> </w:t>
      </w:r>
      <w:r>
        <w:t xml:space="preserve">Laboratory Technician</w:t>
      </w:r>
      <w:r>
        <w:t xml:space="preserve">, understanding local workplace etiquette is vital. Punctuality, formal respect for hierarchy in initial interactions, and an appreciation for work-life balance are cultural norms. The vibrant social scene in Marseille provides a supportive environment for expatriates to build networks outside of work, enhancing overall job satisfaction and professional resilience.</w:t>
      </w:r>
    </w:p>
    <w:bookmarkEnd w:id="28"/>
    <w:bookmarkStart w:id="29" w:name="slide-9-challenges-and-considerations"/>
    <w:p>
      <w:pPr>
        <w:pStyle w:val="Heading2"/>
      </w:pPr>
      <w:r>
        <w:t xml:space="preserve">Slide 9: Challenges and Considerations</w:t>
      </w:r>
    </w:p>
    <w:p>
      <w:pPr>
        <w:pStyle w:val="FirstParagraph"/>
      </w:pPr>
      <w:r>
        <w:t xml:space="preserve">Navigating the employment landscape in</w:t>
      </w:r>
      <w:r>
        <w:t xml:space="preserve"> </w:t>
      </w:r>
      <w:r>
        <w:t xml:space="preserve">France Marseille</w:t>
      </w:r>
      <w:r>
        <w:t xml:space="preserve"> </w:t>
      </w:r>
      <w:r>
        <w:t xml:space="preserve">comes with challenges. The language barrier remains the most significant hurdle for non-French speakers. While some international research labs operate in English, daily interactions with colleagues, suppliers, and regulatory bodies often require fluent French. Additionally, competition for positions in prestigious institutions can be high. Technicians must demonstrate adaptability and a commitment to continuous learning to stay competitive. Understanding labor laws and employee rights in France is also crucial for protecting one’s professional interests.</w:t>
      </w:r>
    </w:p>
    <w:bookmarkEnd w:id="29"/>
    <w:bookmarkStart w:id="30" w:name="slide-10-conclusion-and-future-outlook"/>
    <w:p>
      <w:pPr>
        <w:pStyle w:val="Heading2"/>
      </w:pPr>
      <w:r>
        <w:t xml:space="preserve">Slide 10: Conclusion and Future Outlook</w:t>
      </w:r>
    </w:p>
    <w:p>
      <w:pPr>
        <w:pStyle w:val="FirstParagraph"/>
      </w:pPr>
      <w:r>
        <w:t xml:space="preserve">In conclusion, these</w:t>
      </w:r>
      <w:r>
        <w:t xml:space="preserve"> </w:t>
      </w:r>
      <w:r>
        <w:t xml:space="preserve">Seminar Presentation Slides</w:t>
      </w:r>
      <w:r>
        <w:t xml:space="preserve"> </w:t>
      </w:r>
      <w:r>
        <w:t xml:space="preserve">highlight that the role of the</w:t>
      </w:r>
      <w:r>
        <w:t xml:space="preserve"> </w:t>
      </w:r>
      <w:r>
        <w:t xml:space="preserve">Laboratory Technician</w:t>
      </w:r>
      <w:r>
        <w:t xml:space="preserve"> </w:t>
      </w:r>
      <w:r>
        <w:t xml:space="preserve">is both critical and rewarding in the context of</w:t>
      </w:r>
      <w:r>
        <w:t xml:space="preserve"> </w:t>
      </w:r>
      <w:r>
        <w:t xml:space="preserve">France Marseille</w:t>
      </w:r>
      <w:r>
        <w:t xml:space="preserve">. With its robust healthcare system, thriving biotech industry, and commitment to scientific innovation, Marseille offers a fertile ground for professional growth. For technicians willing to invest in language skills and regulatory compliance, the opportunities are abundant. The future looks bright as regions like this continue to lead in sustainable science and advanced medical diagnostics.</w:t>
      </w:r>
    </w:p>
    <w:bookmarkEnd w:id="30"/>
    <w:bookmarkStart w:id="31" w:name="slide-11-qa"/>
    <w:p>
      <w:pPr>
        <w:pStyle w:val="Heading2"/>
      </w:pPr>
      <w:r>
        <w:t xml:space="preserve">Slide 11: Q&amp;A</w:t>
      </w:r>
    </w:p>
    <w:p>
      <w:pPr>
        <w:pStyle w:val="FirstParagraph"/>
      </w:pPr>
      <w:r>
        <w:t xml:space="preserve">We now invite questions regarding the specifics of working as a Laboratory Technician in France Marseille. Please feel free to ask about visa processes, specific university programs in the region, or daily operational details of local laboratories.</w:t>
      </w:r>
    </w:p>
    <w:bookmarkEnd w:id="31"/>
    <w:p>
      <w:pPr>
        <w:pStyle w:val="BodyText"/>
      </w:pPr>
      <w:r>
        <w:t xml:space="preserve">© 2023 Professional Development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Laboratory Technician in France Marseille</dc:title>
  <dc:creator/>
  <dc:language>en</dc:language>
  <cp:keywords/>
  <dcterms:created xsi:type="dcterms:W3CDTF">2026-07-29T05:55:31Z</dcterms:created>
  <dcterms:modified xsi:type="dcterms:W3CDTF">2026-07-29T05:55:31Z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