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83c8704f710f3d834d5ee9e462a68b0af663c49"/>
    <w:p>
      <w:pPr>
        <w:pStyle w:val="Heading1"/>
      </w:pPr>
      <w:r>
        <w:t xml:space="preserve">Seminar Presentation Slides</w:t>
      </w:r>
      <w:r>
        <w:br/>
      </w:r>
      <w:r>
        <w:t xml:space="preserve">Laboratory Technician in India New Delhi</w:t>
      </w:r>
    </w:p>
    <w:bookmarkStart w:id="20" w:name="Xf5bbe238ddb93392f3c4186030f84158c290e23"/>
    <w:p>
      <w:pPr>
        <w:pStyle w:val="Heading2"/>
      </w:pPr>
      <w:r>
        <w:t xml:space="preserve">Slide 1: Title and Introduction to the Role of Laboratory Technician</w:t>
      </w:r>
    </w:p>
    <w:p>
      <w:pPr>
        <w:pStyle w:val="FirstParagraph"/>
      </w:pPr>
      <w:r>
        <w:t xml:space="preserve">Welcome to this comprehensive seminar presentation. Today, we delve into the critical profession of the</w:t>
      </w:r>
      <w:r>
        <w:t xml:space="preserve"> </w:t>
      </w:r>
      <w:r>
        <w:rPr>
          <w:bCs/>
          <w:b/>
        </w:rPr>
        <w:t xml:space="preserve">Laboratory Technician</w:t>
      </w:r>
      <w:r>
        <w:t xml:space="preserve">, specifically within the dynamic and rapidly evolving context of</w:t>
      </w:r>
      <w:r>
        <w:t xml:space="preserve"> </w:t>
      </w:r>
      <w:r>
        <w:rPr>
          <w:bCs/>
          <w:b/>
        </w:rPr>
        <w:t xml:space="preserve">India New Delhi</w:t>
      </w:r>
      <w:r>
        <w:t xml:space="preserve">. As one of India's most prominent administrative and cultural hubs, New Delhi serves as a central node for healthcare, research, education, and industrial development. The demand for skilled laboratory technicians in this region has skyrocketed due to increased awareness of health diagnostics and the expansion of scientific research institutions.</w:t>
      </w:r>
    </w:p>
    <w:p>
      <w:pPr>
        <w:pStyle w:val="BodyText"/>
      </w:pPr>
      <w:r>
        <w:t xml:space="preserve">The role of a Laboratory Technician is foundational to medical accuracy and scientific integrity. These professionals are not merely support staff; they are the guardians of data quality. In</w:t>
      </w:r>
      <w:r>
        <w:t xml:space="preserve"> </w:t>
      </w:r>
      <w:r>
        <w:rPr>
          <w:bCs/>
          <w:b/>
        </w:rPr>
        <w:t xml:space="preserve">India New Delhi</w:t>
      </w:r>
      <w:r>
        <w:t xml:space="preserve">, where patient volumes in hospitals like AIIMS (All India Institute of Medical Sciences) and private conglomerates such as Max or Apollo are immense, the efficiency and accuracy provided by laboratory technicians directly impact patient outcomes. This presentation will explore the educational pathways, daily responsibilities, technological advancements, and future career prospects for those pursuing this vital profession.</w:t>
      </w:r>
    </w:p>
    <w:bookmarkEnd w:id="20"/>
    <w:bookmarkStart w:id="21" w:name="Xf272af7cd4d656aa69af0a0ae2e7c9a68e376a3"/>
    <w:p>
      <w:pPr>
        <w:pStyle w:val="Heading2"/>
      </w:pPr>
      <w:r>
        <w:t xml:space="preserve">Slide 2: The Growing Demand in India New Delhi</w:t>
      </w:r>
    </w:p>
    <w:p>
      <w:pPr>
        <w:pStyle w:val="FirstParagraph"/>
      </w:pPr>
      <w:r>
        <w:t xml:space="preserve">The healthcare infrastructure in</w:t>
      </w:r>
      <w:r>
        <w:t xml:space="preserve"> </w:t>
      </w:r>
      <w:r>
        <w:rPr>
          <w:bCs/>
          <w:b/>
        </w:rPr>
        <w:t xml:space="preserve">India New Delhi</w:t>
      </w:r>
      <w:r>
        <w:t xml:space="preserve"> </w:t>
      </w:r>
      <w:r>
        <w:t xml:space="preserve">has undergone a massive transformation over the last decade. With the implementation of national health missions and a surge in private healthcare investments, the need for diagnostic capabilities has multiplied. A Laboratory Technician is essential for operating complex machinery, from automated hematology analyzers to sophisticated PCR machines used during pandemics.</w:t>
      </w:r>
    </w:p>
    <w:p>
      <w:pPr>
        <w:pStyle w:val="BodyText"/>
      </w:pPr>
      <w:r>
        <w:t xml:space="preserve">Delhi-NCR (National Capital Region) acts as a medical tourism hub. International patients travel to</w:t>
      </w:r>
      <w:r>
        <w:t xml:space="preserve"> </w:t>
      </w:r>
      <w:r>
        <w:rPr>
          <w:bCs/>
          <w:b/>
        </w:rPr>
        <w:t xml:space="preserve">India New Delhi</w:t>
      </w:r>
      <w:r>
        <w:t xml:space="preserve"> </w:t>
      </w:r>
      <w:r>
        <w:t xml:space="preserve">for high-quality diagnostics, necessitating laboratories that meet international ISO and NABL (National Accreditation Board for Testing and Calibration Laboratories) standards. Laboratory technicians in this region are often the first line of defense in maintaining these standards. They ensure that samples from diverse populations are handled with precision, adhering to strict quality control protocols. This environment creates a robust job market, offering stability and growth opportunities for certified professionals.</w:t>
      </w:r>
    </w:p>
    <w:bookmarkEnd w:id="21"/>
    <w:bookmarkStart w:id="22" w:name="X0ef5218b378e133efafecec4cbbae6e166bf641"/>
    <w:p>
      <w:pPr>
        <w:pStyle w:val="Heading2"/>
      </w:pPr>
      <w:r>
        <w:t xml:space="preserve">Slide 3: Educational Pathways and Qualifications</w:t>
      </w:r>
    </w:p>
    <w:p>
      <w:pPr>
        <w:pStyle w:val="FirstParagraph"/>
      </w:pPr>
      <w:r>
        <w:t xml:space="preserve">To become a qualified Laboratory Technician in</w:t>
      </w:r>
      <w:r>
        <w:t xml:space="preserve"> </w:t>
      </w:r>
      <w:r>
        <w:rPr>
          <w:bCs/>
          <w:b/>
        </w:rPr>
        <w:t xml:space="preserve">India New Delhi</w:t>
      </w:r>
      <w:r>
        <w:t xml:space="preserve">, candidates typically pursue specific diplomas or degrees recognized by the Directorate of Medical Education. The most common pathways include the Diploma in Medical Laboratory Technology (DMLT), which is a two-year program, and the Bachelor of Science in Medical Laboratory Technology (BSc MLT), a three-year undergraduate degree.</w:t>
      </w:r>
    </w:p>
    <w:p>
      <w:pPr>
        <w:pStyle w:val="BodyText"/>
      </w:pPr>
      <w:r>
        <w:t xml:space="preserve">Institutions across</w:t>
      </w:r>
      <w:r>
        <w:t xml:space="preserve"> </w:t>
      </w:r>
      <w:r>
        <w:rPr>
          <w:bCs/>
          <w:b/>
        </w:rPr>
        <w:t xml:space="preserve">India New Delhi</w:t>
      </w:r>
      <w:r>
        <w:t xml:space="preserve">, such as Lady Irwin College, Gargi College, and various private universities affiliated with Delhi University, offer these programs. Additionally, technical institutes under the NSDC (National Skill Development Corporation) provide vocational training that is highly valued in the industry. It is crucial for aspiring technicians to choose courses that include hands-on clinical internships. Theoretical knowledge alone is insufficient; practical exposure to blood banking, microbiology slides preparation, and chemical analysis in real-world settings within</w:t>
      </w:r>
      <w:r>
        <w:t xml:space="preserve"> </w:t>
      </w:r>
      <w:r>
        <w:rPr>
          <w:bCs/>
          <w:b/>
        </w:rPr>
        <w:t xml:space="preserve">India New Delhi</w:t>
      </w:r>
      <w:r>
        <w:t xml:space="preserve"> </w:t>
      </w:r>
      <w:r>
        <w:t xml:space="preserve">hospitals is indispensable for career readiness.</w:t>
      </w:r>
    </w:p>
    <w:bookmarkEnd w:id="22"/>
    <w:bookmarkStart w:id="23" w:name="Xc3376e88c6d0dac31ffec36a4c1f0f27458b4d3"/>
    <w:p>
      <w:pPr>
        <w:pStyle w:val="Heading2"/>
      </w:pPr>
      <w:r>
        <w:t xml:space="preserve">Slide 4: Core Responsibilities of a Laboratory Technician</w:t>
      </w:r>
    </w:p>
    <w:p>
      <w:pPr>
        <w:pStyle w:val="FirstParagraph"/>
      </w:pPr>
      <w:r>
        <w:t xml:space="preserve">The daily routine of a Laboratory Technician in the bustling environment of</w:t>
      </w:r>
      <w:r>
        <w:t xml:space="preserve"> </w:t>
      </w:r>
      <w:r>
        <w:rPr>
          <w:bCs/>
          <w:b/>
        </w:rPr>
        <w:t xml:space="preserve">India New Delhi</w:t>
      </w:r>
      <w:r>
        <w:t xml:space="preserve"> </w:t>
      </w:r>
      <w:r>
        <w:t xml:space="preserve">is multifaceted. Primary duties include the collection and processing of biological samples such as blood, urine, tissue, and body fluids. Accuracy in sample labeling is paramount to prevent misdiagnosis, which can have severe consequences for patients.</w:t>
      </w:r>
    </w:p>
    <w:p>
      <w:pPr>
        <w:pStyle w:val="BodyText"/>
      </w:pPr>
      <w:r>
        <w:t xml:space="preserve">Tecnhicians are responsible for performing various tests including Complete Blood Counts (CBC), glucose tolerance tests, lipid profiles, and microscopic examinations. In research labs across</w:t>
      </w:r>
      <w:r>
        <w:t xml:space="preserve"> </w:t>
      </w:r>
      <w:r>
        <w:rPr>
          <w:bCs/>
          <w:b/>
        </w:rPr>
        <w:t xml:space="preserve">India New Delhi</w:t>
      </w:r>
      <w:r>
        <w:t xml:space="preserve">, such as those at CSIR or ICMR institutes, technicians also assist in experimental design by preparing reagents and maintaining laboratory equipment. They must ensure that all instruments are calibrated daily to maintain precision. Furthermore, they play a key role in data entry, ensuring that digital health records reflect accurate diagnostic results promptly. This synergy between technical skill and data management is vital for modern healthcare systems.</w:t>
      </w:r>
    </w:p>
    <w:bookmarkEnd w:id="23"/>
    <w:bookmarkStart w:id="24" w:name="X352352e08fca7e821848590bfa6ad37a9f1ec72"/>
    <w:p>
      <w:pPr>
        <w:pStyle w:val="Heading2"/>
      </w:pPr>
      <w:r>
        <w:t xml:space="preserve">Slide 5: Technological Integration and Automation</w:t>
      </w:r>
    </w:p>
    <w:p>
      <w:pPr>
        <w:pStyle w:val="FirstParagraph"/>
      </w:pPr>
      <w:r>
        <w:t xml:space="preserve">The laboratory landscape in</w:t>
      </w:r>
      <w:r>
        <w:t xml:space="preserve"> </w:t>
      </w:r>
      <w:r>
        <w:rPr>
          <w:bCs/>
          <w:b/>
        </w:rPr>
        <w:t xml:space="preserve">India New Delhi</w:t>
      </w:r>
      <w:r>
        <w:t xml:space="preserve"> </w:t>
      </w:r>
      <w:r>
        <w:t xml:space="preserve">is becoming increasingly automated. Modern laboratories utilize sophisticated information systems and robotic analyzers that streamline the testing process. Laboratory technicians must adapt to these technological changes by mastering computerized laboratory information systems (LIS).</w:t>
      </w:r>
    </w:p>
    <w:p>
      <w:pPr>
        <w:pStyle w:val="BodyText"/>
      </w:pPr>
      <w:r>
        <w:t xml:space="preserve">In this seminar, we emphasize that technical proficiency extends beyond pipetting and staining slides. It now includes troubleshooting automated machines, interpreting digital outputs, and ensuring data cybersecurity. As</w:t>
      </w:r>
      <w:r>
        <w:t xml:space="preserve"> </w:t>
      </w:r>
      <w:r>
        <w:rPr>
          <w:bCs/>
          <w:b/>
        </w:rPr>
        <w:t xml:space="preserve">India New Delhi</w:t>
      </w:r>
      <w:r>
        <w:t xml:space="preserve"> </w:t>
      </w:r>
      <w:r>
        <w:t xml:space="preserve">pushes towards a digital health ecosystem with initiatives like the Ayushman Bharat Digital Mission (ABDM), Laboratory Technicians must be literate in electronic medical records integration. This shift enhances efficiency but also requires continuous professional development to keep pace with rapid technological advancements.</w:t>
      </w:r>
    </w:p>
    <w:bookmarkEnd w:id="24"/>
    <w:bookmarkStart w:id="25" w:name="X0bb35017eab05d2a71cfbc908cf17de2a7e0d39"/>
    <w:p>
      <w:pPr>
        <w:pStyle w:val="Heading2"/>
      </w:pPr>
      <w:r>
        <w:t xml:space="preserve">Slide 6: Challenges and Ethical Considerations</w:t>
      </w:r>
    </w:p>
    <w:p>
      <w:pPr>
        <w:pStyle w:val="FirstParagraph"/>
      </w:pPr>
      <w:r>
        <w:t xml:space="preserve">Working as a Laboratory Technician in</w:t>
      </w:r>
      <w:r>
        <w:t xml:space="preserve"> </w:t>
      </w:r>
      <w:r>
        <w:rPr>
          <w:bCs/>
          <w:b/>
        </w:rPr>
        <w:t xml:space="preserve">India New Delhi</w:t>
      </w:r>
      <w:r>
        <w:t xml:space="preserve">, while rewarding, comes with distinct challenges. The high patient volume in public hospitals often leads to stressful work environments with tight deadlines. Technicians must manage fatigue and maintain concentration levels to prevent errors. Additionally, handling biohazardous materials requires strict adherence to safety protocols to protect oneself and colleagues from infections.</w:t>
      </w:r>
    </w:p>
    <w:p>
      <w:pPr>
        <w:pStyle w:val="BodyText"/>
      </w:pPr>
      <w:r>
        <w:t xml:space="preserve">Ethical considerations are also significant. Technicians handle sensitive patient data and must maintain strict confidentiality in accordance with privacy laws. In the competitive healthcare market of</w:t>
      </w:r>
      <w:r>
        <w:t xml:space="preserve"> </w:t>
      </w:r>
      <w:r>
        <w:rPr>
          <w:bCs/>
          <w:b/>
        </w:rPr>
        <w:t xml:space="preserve">India New Delhi</w:t>
      </w:r>
      <w:r>
        <w:t xml:space="preserve">, integrity is a core value. Misreporting results due to negligence or external pressure is strictly prohibited and can lead to legal repercussions. Professional ethics, therefore, form the backbone of a successful career in this field.</w:t>
      </w:r>
    </w:p>
    <w:bookmarkEnd w:id="25"/>
    <w:bookmarkStart w:id="26" w:name="X501559570f01ef1d10b593de06c9937529650f2"/>
    <w:p>
      <w:pPr>
        <w:pStyle w:val="Heading2"/>
      </w:pPr>
      <w:r>
        <w:t xml:space="preserve">Slide 7: Career Prospects and Specializations</w:t>
      </w:r>
    </w:p>
    <w:p>
      <w:pPr>
        <w:pStyle w:val="FirstParagraph"/>
      </w:pPr>
      <w:r>
        <w:t xml:space="preserve">The career trajectory for Laboratory Technicians in</w:t>
      </w:r>
      <w:r>
        <w:t xml:space="preserve"> </w:t>
      </w:r>
      <w:r>
        <w:rPr>
          <w:bCs/>
          <w:b/>
        </w:rPr>
        <w:t xml:space="preserve">India New Delhi</w:t>
      </w:r>
      <w:r>
        <w:t xml:space="preserve"> </w:t>
      </w:r>
      <w:r>
        <w:t xml:space="preserve">offers diverse opportunities. Beyond general pathology, technicians can specialize in hematology, microbiology, clinical biochemistry, or histopathology. Specialization often leads to higher remuneration and leadership roles such as Senior Lab Manager or Quality Control Officer.</w:t>
      </w:r>
    </w:p>
    <w:p>
      <w:pPr>
        <w:pStyle w:val="BodyText"/>
      </w:pPr>
      <w:r>
        <w:t xml:space="preserve">Institutions like AIIMS and Rajiv Gandhi Super Specialty Hospital in</w:t>
      </w:r>
      <w:r>
        <w:t xml:space="preserve"> </w:t>
      </w:r>
      <w:r>
        <w:rPr>
          <w:bCs/>
          <w:b/>
        </w:rPr>
        <w:t xml:space="preserve">India New Delhi</w:t>
      </w:r>
      <w:r>
        <w:t xml:space="preserve"> </w:t>
      </w:r>
      <w:r>
        <w:t xml:space="preserve">frequently hire specialized technicians for their advanced diagnostic centers. Furthermore, there is a growing demand for laboratory professionals in the pharmaceutical industry within the NCR region, involved in quality assurance and research and development (R&amp;D). Private diagnostic chains like Thyrocare and Lal PathLabs also offer structured career growth paths with regular training modules. The scope extends to academic roles where experienced technicians can teach future generations.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Laboratory Technician in</w:t>
      </w:r>
      <w:r>
        <w:t xml:space="preserve"> </w:t>
      </w:r>
      <w:r>
        <w:rPr>
          <w:bCs/>
          <w:b/>
        </w:rPr>
        <w:t xml:space="preserve">India New Delhi</w:t>
      </w:r>
      <w:r>
        <w:t xml:space="preserve"> </w:t>
      </w:r>
      <w:r>
        <w:t xml:space="preserve">is more critical than ever. As a cornerstone of healthcare delivery and scientific research, these professionals ensure that diagnostics are accurate, timely, and reliable. The combination of rigorous education, technological adaptation, and ethical practice defines success in this profession.</w:t>
      </w:r>
    </w:p>
    <w:p>
      <w:pPr>
        <w:pStyle w:val="BodyText"/>
      </w:pPr>
      <w:r>
        <w:t xml:space="preserve">For students and professionals looking to establish a career in</w:t>
      </w:r>
      <w:r>
        <w:t xml:space="preserve"> </w:t>
      </w:r>
      <w:r>
        <w:rPr>
          <w:bCs/>
          <w:b/>
        </w:rPr>
        <w:t xml:space="preserve">India New Delhi</w:t>
      </w:r>
      <w:r>
        <w:t xml:space="preserve">, the laboratory field offers stability, respect, and the opportunity to contribute significantly to public health. As medical science advances, so too will the scope of this role. We encourage all attendees to pursue continuous learning and certification updates. The future belongs to those who are skilled, adaptable, and committed to excellence in service.</w:t>
      </w:r>
    </w:p>
    <w:p>
      <w:pPr>
        <w:pStyle w:val="BodyText"/>
      </w:pPr>
      <w:r>
        <w:rPr>
          <w:bCs/>
          <w:b/>
        </w:rPr>
        <w:t xml:space="preserve">Thank you for your attention on this Seminar Presentation Slides regarding the Laboratory Technician profession in India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India New Delhi</dc:title>
  <dc:creator/>
  <dc:language>en</dc:language>
  <cp:keywords/>
  <dcterms:created xsi:type="dcterms:W3CDTF">2026-07-29T15:47:17Z</dcterms:created>
  <dcterms:modified xsi:type="dcterms:W3CDTF">2026-07-29T15:47:17Z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