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0" w:name="Xc33ddf62d87e376d6c15ae6122abfb299249f9d"/>
    <w:p>
      <w:pPr>
        <w:pStyle w:val="Heading1"/>
      </w:pPr>
      <w:r>
        <w:t xml:space="preserve">Seminar Presentation Slides: The Vital Role of the Laboratory Technician in Iran Tehran's Healthcare Ecosystem</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Tehran, Iran</w:t>
      </w:r>
    </w:p>
    <w:bookmarkEnd w:id="20"/>
    <w:bookmarkStart w:id="21" w:name="welcome-and-introduction"/>
    <w:p>
      <w:pPr>
        <w:pStyle w:val="Heading2"/>
      </w:pPr>
      <w:r>
        <w:t xml:space="preserve">Welcome and Introduction</w:t>
      </w:r>
    </w:p>
    <w:p>
      <w:pPr>
        <w:pStyle w:val="FirstParagraph"/>
      </w:pPr>
      <w:r>
        <w:t xml:space="preserve">Welcome to this comprehensive seminar presentation focused on the critical profession of the Laboratory Technician within the dynamic healthcare landscape of Iran. Specifically, we will concentrate on the unique challenges and opportunities presented by Tehran, Iran's capital city. This presentation aims to explore how Laboratory Technician roles contribute significantly to public health outcomes in one of Asia's most populous metropolitan areas.</w:t>
      </w:r>
    </w:p>
    <w:bookmarkEnd w:id="21"/>
    <w:bookmarkStart w:id="22" w:name="the-significance-of-laboratory-services"/>
    <w:p>
      <w:pPr>
        <w:pStyle w:val="Heading2"/>
      </w:pPr>
      <w:r>
        <w:t xml:space="preserve">The Significance of Laboratory Services</w:t>
      </w:r>
    </w:p>
    <w:p>
      <w:pPr>
        <w:pStyle w:val="FirstParagraph"/>
      </w:pPr>
      <w:r>
        <w:t xml:space="preserve">In the modern healthcare sector, the laboratory serves as the diagnostic engine. For any effective medical intervention, accurate diagnostic data is paramount. The work performed by every Laboratory Technician directly impacts patient care decisions across Tehran's numerous hospitals and clinics.</w:t>
      </w:r>
    </w:p>
    <w:bookmarkEnd w:id="22"/>
    <w:bookmarkStart w:id="23" w:name="X7682879b38d7856ea92a6b6b9ddca1dcdabf6b6"/>
    <w:p>
      <w:pPr>
        <w:pStyle w:val="Heading2"/>
      </w:pPr>
      <w:r>
        <w:t xml:space="preserve">The Professional Profile: Who is a Laboratory Technician?</w:t>
      </w:r>
    </w:p>
    <w:p>
      <w:pPr>
        <w:pStyle w:val="FirstParagraph"/>
      </w:pPr>
      <w:r>
        <w:t xml:space="preserve">A Laboratory Technician in Iran is a highly trained professional responsible for performing complex analytical tests on body fluids, tissues, and other samples. These individuals operate sophisticated machinery and adhere to strict quality control protocols. Their expertise ensures that physicians receive reliable data necessary for diagnosing diseases ranging from infectious outbreaks to chronic conditions like diabetes.</w:t>
      </w:r>
    </w:p>
    <w:bookmarkEnd w:id="23"/>
    <w:bookmarkStart w:id="24" w:name="tehrans-healthcare-infrastructure"/>
    <w:p>
      <w:pPr>
        <w:pStyle w:val="Heading2"/>
      </w:pPr>
      <w:r>
        <w:t xml:space="preserve">Tehran's Healthcare Infrastructure</w:t>
      </w:r>
    </w:p>
    <w:p>
      <w:pPr>
        <w:pStyle w:val="FirstParagraph"/>
      </w:pPr>
      <w:r>
        <w:t xml:space="preserve">Tehran hosts some of Iran's most advanced medical facilities, including major university hospitals and specialized private laboratories. The density of the population in this Iranian metropolis creates a high demand for rapid and accurate diagnostic services. Consequently, the role of the Laboratory Technician becomes even more pivotal as they handle significant sample volumes while maintaining high standards.</w:t>
      </w:r>
    </w:p>
    <w:bookmarkEnd w:id="24"/>
    <w:bookmarkStart w:id="25" w:name="educational-pathways-in-iran"/>
    <w:p>
      <w:pPr>
        <w:pStyle w:val="Heading2"/>
      </w:pPr>
      <w:r>
        <w:t xml:space="preserve">Educational Pathways in Iran</w:t>
      </w:r>
    </w:p>
    <w:p>
      <w:pPr>
        <w:pStyle w:val="FirstParagraph"/>
      </w:pPr>
      <w:r>
        <w:t xml:space="preserve">Becoming a qualified Laboratory Technician in Iran typically requires specialized education. Candidates must complete rigorous coursework at recognized Iranian universities or technical colleges. This training covers microbiology, biochemistry, hematology, and immunohematology. Upon graduation, technicians must often register with the Ministry of Health and Medical Education to practice legally within Tehran's regulated healthcare environment.</w:t>
      </w:r>
    </w:p>
    <w:bookmarkEnd w:id="25"/>
    <w:bookmarkStart w:id="26" w:name="daily-responsibilities"/>
    <w:p>
      <w:pPr>
        <w:pStyle w:val="Heading2"/>
      </w:pPr>
      <w:r>
        <w:t xml:space="preserve">Daily Responsibilities</w:t>
      </w:r>
    </w:p>
    <w:p>
      <w:pPr>
        <w:pStyle w:val="FirstParagraph"/>
      </w:pPr>
      <w:r>
        <w:t xml:space="preserve">The daily routine of a Laboratory Technician involves meticulous sample processing, performing manual and automated assays, recording data accurately, and maintaining equipment. In busy Tehran clinics, technicians also play a crucial role in sample triage and ensuring timely turnaround times for results. Their attention to detail is essential for preventing errors that could lead to misdiagnosis.</w:t>
      </w:r>
    </w:p>
    <w:bookmarkEnd w:id="26"/>
    <w:bookmarkStart w:id="27" w:name="challenges-in-the-field"/>
    <w:p>
      <w:pPr>
        <w:pStyle w:val="Heading2"/>
      </w:pPr>
      <w:r>
        <w:t xml:space="preserve">Challenges in the Field</w:t>
      </w:r>
    </w:p>
    <w:p>
      <w:pPr>
        <w:pStyle w:val="FirstParagraph"/>
      </w:pPr>
      <w:r>
        <w:t xml:space="preserve">Laboratory Technicians in Iran face various challenges, including high patient volumes and the need to keep pace with rapidly evolving technologies. Economic sanctions have occasionally impacted the availability of certain imported reagents and equipment parts, prompting technicians to adapt by maximizing existing resources. Furthermore, managing biohazards safely remains a constant priority.</w:t>
      </w:r>
    </w:p>
    <w:bookmarkEnd w:id="27"/>
    <w:bookmarkStart w:id="28" w:name="tech-advancements-and-automation"/>
    <w:p>
      <w:pPr>
        <w:pStyle w:val="Heading2"/>
      </w:pPr>
      <w:r>
        <w:t xml:space="preserve">Tech Advancements and Automation</w:t>
      </w:r>
    </w:p>
    <w:p>
      <w:pPr>
        <w:pStyle w:val="FirstParagraph"/>
      </w:pPr>
      <w:r>
        <w:t xml:space="preserve">To address these challenges, many laboratories in Tehran are increasingly adopting automation technologies. These systems allow Laboratory Technicians to process larger numbers of samples with greater efficiency and reduced human error. By leveraging advanced diagnostic tools available through international partnerships or local manufacturing initiatives, the sector continues to modernize its capabilities.</w:t>
      </w:r>
    </w:p>
    <w:bookmarkEnd w:id="28"/>
    <w:bookmarkStart w:id="29" w:name="patient-care-and-public-health-impact"/>
    <w:p>
      <w:pPr>
        <w:pStyle w:val="Heading2"/>
      </w:pPr>
      <w:r>
        <w:t xml:space="preserve">Patient Care and Public Health Impact</w:t>
      </w:r>
    </w:p>
    <w:p>
      <w:pPr>
        <w:pStyle w:val="FirstParagraph"/>
      </w:pPr>
      <w:r>
        <w:t xml:space="preserve">Beyond technical tasks, Laboratory Technicians are key contributors to public health in Iran. Their work facilitates early detection of diseases such as tuberculosis and hepatitis, which are significant health concerns in the region. In Tehran, where urbanization rates are high, effective laboratory diagnostics help control the spread of infectious diseases and manage non-communicable disease burdens effectively.</w:t>
      </w:r>
    </w:p>
    <w:bookmarkEnd w:id="29"/>
    <w:bookmarkStart w:id="30" w:name="future-outlook"/>
    <w:p>
      <w:pPr>
        <w:pStyle w:val="Heading2"/>
      </w:pPr>
      <w:r>
        <w:t xml:space="preserve">Future Outlook</w:t>
      </w:r>
    </w:p>
    <w:p>
      <w:pPr>
        <w:pStyle w:val="FirstParagraph"/>
      </w:pPr>
      <w:r>
        <w:t xml:space="preserve">The future for Laboratory Technicians in Iran looks promising as healthcare investments grow. There is an increasing emphasis on continuing education, professional development, and international collaboration. As Tehran expands its medical infrastructure, the demand for skilled professionals who can operate complex diagnostic systems will continue to rise.</w:t>
      </w:r>
    </w:p>
    <w:bookmarkEnd w:id="30"/>
    <w:bookmarkStart w:id="31" w:name="conclusion"/>
    <w:p>
      <w:pPr>
        <w:pStyle w:val="Heading2"/>
      </w:pPr>
      <w:r>
        <w:t xml:space="preserve">Conclusion</w:t>
      </w:r>
    </w:p>
    <w:p>
      <w:pPr>
        <w:pStyle w:val="FirstParagraph"/>
      </w:pPr>
      <w:r>
        <w:t xml:space="preserve">In conclusion, the Laboratory Technician plays an indispensable role in Iran's healthcare system. In Tehran, their expertise ensures that millions of residents receive accurate diagnoses and timely treatment. By acknowledging the value of these professionals and supporting their training and development, we can enhance overall public health outcomes across this vital Iranian city.</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Iran Tehran</dc:title>
  <dc:creator/>
  <dc:language>en</dc:language>
  <cp:keywords/>
  <dcterms:created xsi:type="dcterms:W3CDTF">2026-07-29T06:31:22Z</dcterms:created>
  <dcterms:modified xsi:type="dcterms:W3CDTF">2026-07-29T06:31:22Z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