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Thailand</w:t>
      </w:r>
      <w:r>
        <w:t xml:space="preserve"> </w:t>
      </w:r>
      <w:r>
        <w:t xml:space="preserve">Bangkok</w:t>
      </w:r>
    </w:p>
    <w:bookmarkStart w:id="20" w:name="Xcfe75a0ffbc32eac405f148640ff5faaaf963c2"/>
    <w:p>
      <w:pPr>
        <w:pStyle w:val="Heading1"/>
      </w:pPr>
      <w:r>
        <w:t xml:space="preserve">Seminar Presentation Slides: The Evolving Role of the Laboratory Technician in Thailand Bangkok</w:t>
      </w:r>
    </w:p>
    <w:p>
      <w:pPr>
        <w:pStyle w:val="FirstParagraph"/>
      </w:pPr>
      <w:r>
        <w:rPr>
          <w:iCs/>
          <w:i/>
        </w:rPr>
        <w:t xml:space="preserve">A Comprehensive Guide to Professional Standards, Regulatory Compliance, and Future Trends</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critical role of the Laboratory Technician within the dynamic healthcare ecosystem of Thailand Bangkok. As a global hub for medical tourism and advanced scientific research, Thailand Bangkok has emerged as a premier destination for high-quality diagnostic services. This presentation aims to provide an in-depth understanding of what it means to work as a</w:t>
      </w:r>
      <w:r>
        <w:t xml:space="preserve"> </w:t>
      </w:r>
      <w:r>
        <w:rPr>
          <w:bCs/>
          <w:b/>
        </w:rPr>
        <w:t xml:space="preserve">Laboratory Technician</w:t>
      </w:r>
      <w:r>
        <w:t xml:space="preserve"> </w:t>
      </w:r>
      <w:r>
        <w:t xml:space="preserve">in this specific geographic and professional context.</w:t>
      </w:r>
    </w:p>
    <w:p>
      <w:pPr>
        <w:pStyle w:val="BodyText"/>
      </w:pPr>
      <w:r>
        <w:t xml:space="preserve">The demand for skilled professionals is rising rapidly due to the expansion of private hospitals, independent clinical laboratories, and research institutions across the city. Understanding the local regulatory framework, cultural nuances in workplace communication, and technical competencies required is essential for any aspiring or current technician aiming to excel in</w:t>
      </w:r>
      <w:r>
        <w:t xml:space="preserve"> </w:t>
      </w:r>
      <w:r>
        <w:rPr>
          <w:bCs/>
          <w:b/>
        </w:rPr>
        <w:t xml:space="preserve">Thailand Bangkok</w:t>
      </w:r>
      <w:r>
        <w:t xml:space="preserve">. We will explore not just the technical aspects of laboratory work but also the soft skills necessary to navigate this competitive market.</w:t>
      </w:r>
    </w:p>
    <w:bookmarkEnd w:id="21"/>
    <w:bookmarkStart w:id="22" w:name="X476f152fc128290728f4b076fe70c16c4763893"/>
    <w:p>
      <w:pPr>
        <w:pStyle w:val="Heading2"/>
      </w:pPr>
      <w:r>
        <w:t xml:space="preserve">Slide 2: The Regulatory Landscape in Thailand Bangkok</w:t>
      </w:r>
    </w:p>
    <w:p>
      <w:pPr>
        <w:pStyle w:val="FirstParagraph"/>
      </w:pPr>
      <w:r>
        <w:t xml:space="preserve">To practice legally and effectively as a</w:t>
      </w:r>
      <w:r>
        <w:t xml:space="preserve"> </w:t>
      </w:r>
      <w:r>
        <w:rPr>
          <w:bCs/>
          <w:b/>
        </w:rPr>
        <w:t xml:space="preserve">Laboratory Technician</w:t>
      </w:r>
      <w:r>
        <w:t xml:space="preserve">, one must first understand the stringent regulations imposed by the Ministry of Public Health in Thailand. In particular, the Department of Medical Sciences plays a pivotal role in licensing laboratory facilities and personnel within</w:t>
      </w:r>
      <w:r>
        <w:t xml:space="preserve"> </w:t>
      </w:r>
      <w:r>
        <w:rPr>
          <w:bCs/>
          <w:b/>
        </w:rPr>
        <w:t xml:space="preserve">Thailand Bangkok</w:t>
      </w:r>
      <w:r>
        <w:t xml:space="preserve">.</w:t>
      </w:r>
    </w:p>
    <w:p>
      <w:pPr>
        <w:numPr>
          <w:ilvl w:val="0"/>
          <w:numId w:val="1001"/>
        </w:numPr>
        <w:pStyle w:val="Compact"/>
      </w:pPr>
      <w:r>
        <w:rPr>
          <w:bCs/>
          <w:b/>
        </w:rPr>
        <w:t xml:space="preserve">Licensing Requirements:</w:t>
      </w:r>
      <w:r>
        <w:t xml:space="preserve"> </w:t>
      </w:r>
      <w:r>
        <w:t xml:space="preserve">All clinical laboratories must be licensed under the Laboratory Act B.E. 2547 (2004). Technicians must hold valid certifications recognized by the Thai Ministry.</w:t>
      </w:r>
    </w:p>
    <w:p>
      <w:pPr>
        <w:numPr>
          <w:ilvl w:val="0"/>
          <w:numId w:val="1001"/>
        </w:numPr>
        <w:pStyle w:val="Compact"/>
      </w:pPr>
      <w:r>
        <w:rPr>
          <w:bCs/>
          <w:b/>
        </w:rPr>
        <w:t xml:space="preserve">Certification Bodies:</w:t>
      </w:r>
      <w:r>
        <w:t xml:space="preserve"> </w:t>
      </w:r>
      <w:r>
        <w:t xml:space="preserve">Candidates are often encouraged to obtain certification from the Council for Professional Standards and Certification of Medical Technology Professionals in Thailand.</w:t>
      </w:r>
    </w:p>
    <w:p>
      <w:pPr>
        <w:numPr>
          <w:ilvl w:val="0"/>
          <w:numId w:val="1001"/>
        </w:numPr>
        <w:pStyle w:val="Compact"/>
      </w:pPr>
      <w:r>
        <w:rPr>
          <w:bCs/>
          <w:b/>
        </w:rPr>
        <w:t xml:space="preserve">Accreditation:</w:t>
      </w:r>
      <w:r>
        <w:t xml:space="preserve"> </w:t>
      </w:r>
      <w:r>
        <w:t xml:space="preserve">Many leading labs in Bangkok aim for ISO 15189 accreditation, which sets international standards for quality and competence. Technicians must be well-versed in these protocols to ensure their facility maintains this prestigious status.</w:t>
      </w:r>
    </w:p>
    <w:p>
      <w:pPr>
        <w:pStyle w:val="FirstParagraph"/>
      </w:pPr>
      <w:r>
        <w:t xml:space="preserve">Navigating these regulations requires a commitment to continuous education and strict adherence to safety protocols, ensuring patient safety remains the top priority.</w:t>
      </w:r>
    </w:p>
    <w:bookmarkEnd w:id="22"/>
    <w:bookmarkStart w:id="23" w:name="slide-3-core-technical-competencies"/>
    <w:p>
      <w:pPr>
        <w:pStyle w:val="Heading2"/>
      </w:pPr>
      <w:r>
        <w:t xml:space="preserve">Slide 3: Core Technical Competencies</w:t>
      </w:r>
    </w:p>
    <w:p>
      <w:pPr>
        <w:pStyle w:val="FirstParagraph"/>
      </w:pPr>
      <w:r>
        <w:t xml:space="preserve">The modern Laboratory Technician in Thailand Bangkok must possess a robust set of technical skills. These competencies go beyond basic pipetting and sample collection. The role now encompasses complex instrumentation handling, data analysis, and quality control management.</w:t>
      </w:r>
    </w:p>
    <w:p>
      <w:pPr>
        <w:numPr>
          <w:ilvl w:val="0"/>
          <w:numId w:val="1002"/>
        </w:numPr>
        <w:pStyle w:val="Compact"/>
      </w:pPr>
      <w:r>
        <w:rPr>
          <w:bCs/>
          <w:b/>
        </w:rPr>
        <w:t xml:space="preserve">Analytical Chemistry:</w:t>
      </w:r>
      <w:r>
        <w:t xml:space="preserve"> </w:t>
      </w:r>
      <w:r>
        <w:t xml:space="preserve">Proficiency in using High-Performance Liquid Chromatography (HPLC) and Gas Chromatography (GC) for drug testing and environmental samples is increasingly required in research labs located in Bangkok’s scientific parks.</w:t>
      </w:r>
    </w:p>
    <w:p>
      <w:pPr>
        <w:numPr>
          <w:ilvl w:val="0"/>
          <w:numId w:val="1002"/>
        </w:numPr>
        <w:pStyle w:val="Compact"/>
      </w:pPr>
      <w:r>
        <w:rPr>
          <w:bCs/>
          <w:b/>
        </w:rPr>
        <w:t xml:space="preserve">Hematology and Clinical Pathology:</w:t>
      </w:r>
      <w:r>
        <w:t xml:space="preserve"> </w:t>
      </w:r>
      <w:r>
        <w:t xml:space="preserve">Technicians must be adept at operating automated analyzers for blood counts, coagulation studies, and urinalysis. Understanding the pathophysiology behind abnormal results is crucial for providing accurate preliminary data to pathologists.</w:t>
      </w:r>
    </w:p>
    <w:p>
      <w:pPr>
        <w:numPr>
          <w:ilvl w:val="0"/>
          <w:numId w:val="1002"/>
        </w:numPr>
        <w:pStyle w:val="Compact"/>
      </w:pPr>
      <w:r>
        <w:rPr>
          <w:bCs/>
          <w:b/>
        </w:rPr>
        <w:t xml:space="preserve">Molecular Diagnostics:</w:t>
      </w:r>
      <w:r>
        <w:t xml:space="preserve"> </w:t>
      </w:r>
      <w:r>
        <w:t xml:space="preserve">With the post-pandemic focus on infectious diseases, skills in PCR (Polymerase Chain Reaction) and genetic sequencing are highly valued in Bangkok’s diagnostic centers.</w:t>
      </w:r>
    </w:p>
    <w:p>
      <w:pPr>
        <w:pStyle w:val="FirstParagraph"/>
      </w:pPr>
      <w:r>
        <w:t xml:space="preserve">Maintaining precision and accuracy is non-negotiable. A single error can lead to misdiagnosis, affecting patient outcomes significantly.</w:t>
      </w:r>
    </w:p>
    <w:bookmarkEnd w:id="23"/>
    <w:bookmarkStart w:id="24" w:name="X3f767b3a5986dc27c40ecbec65f3b117860727b"/>
    <w:p>
      <w:pPr>
        <w:pStyle w:val="Heading2"/>
      </w:pPr>
      <w:r>
        <w:t xml:space="preserve">Slide 4: Quality Assurance and Safety Protocols</w:t>
      </w:r>
    </w:p>
    <w:p>
      <w:pPr>
        <w:pStyle w:val="FirstParagraph"/>
      </w:pPr>
      <w:r>
        <w:t xml:space="preserve">Safety is paramount in any laboratory setting, but in a dense urban environment like Thailand Bangkok, the implications are even greater due to high patient volumes. Laboratory Technicians must enforce strict biohazard protocols.</w:t>
      </w:r>
    </w:p>
    <w:p>
      <w:pPr>
        <w:pStyle w:val="BodyText"/>
      </w:pPr>
      <w:r>
        <w:t xml:space="preserve">This includes proper disposal of chemical waste, managing biological hazards according to WHO guidelines adapted for Thai standards, and maintaining sterile environments. Quality Assurance (QA) involves regular calibration of equipment, participation in external quality assessment schemes (EQAS), and internal audits.</w:t>
      </w:r>
    </w:p>
    <w:p>
      <w:pPr>
        <w:pStyle w:val="BodyText"/>
      </w:pPr>
      <w:r>
        <w:t xml:space="preserve">In Thailand Bangkok, there is a strong emphasis on "Kaizen" or continuous improvement. Technicians are expected to identify inefficiencies in their workflows and suggest improvements. This proactive approach not only enhances safety but also increases the throughput of the laboratory, which is critical given the high demand for services in the capital city.</w:t>
      </w:r>
    </w:p>
    <w:bookmarkEnd w:id="24"/>
    <w:bookmarkStart w:id="25" w:name="Xcaaae0a10e5655ecbc72dedca957f02c5489176"/>
    <w:p>
      <w:pPr>
        <w:pStyle w:val="Heading2"/>
      </w:pPr>
      <w:r>
        <w:t xml:space="preserve">Slide 5: The Impact of Medical Tourism on Laboratory Services</w:t>
      </w:r>
    </w:p>
    <w:p>
      <w:pPr>
        <w:pStyle w:val="FirstParagraph"/>
      </w:pPr>
      <w:r>
        <w:t xml:space="preserve">A unique aspect of being a Laboratory Technician in Thailand Bangkok is the service provided to international patients. Medical tourism is a pillar of the Thai economy, bringing millions of visitors annually who require comprehensive health checks and diagnostic services.</w:t>
      </w:r>
    </w:p>
    <w:p>
      <w:pPr>
        <w:numPr>
          <w:ilvl w:val="0"/>
          <w:numId w:val="1003"/>
        </w:numPr>
        <w:pStyle w:val="Compact"/>
      </w:pPr>
      <w:r>
        <w:rPr>
          <w:bCs/>
          <w:b/>
        </w:rPr>
        <w:t xml:space="preserve">Multilingual Communication:</w:t>
      </w:r>
      <w:r>
        <w:t xml:space="preserve"> </w:t>
      </w:r>
      <w:r>
        <w:t xml:space="preserve">While technical data is universal, explaining procedures or results requires clear communication. Basic proficiency in English is mandatory, and knowledge of other languages such as Chinese, Russian, or Japanese is a significant advantage in Bangkok.</w:t>
      </w:r>
    </w:p>
    <w:p>
      <w:pPr>
        <w:numPr>
          <w:ilvl w:val="0"/>
          <w:numId w:val="1003"/>
        </w:numPr>
        <w:pStyle w:val="Compact"/>
      </w:pPr>
      <w:r>
        <w:rPr>
          <w:bCs/>
          <w:b/>
        </w:rPr>
        <w:t xml:space="preserve">Cultural Sensitivity:</w:t>
      </w:r>
      <w:r>
        <w:t xml:space="preserve"> </w:t>
      </w:r>
      <w:r>
        <w:t xml:space="preserve">Technicians must respect diverse cultural beliefs regarding health and privacy. Understanding these nuances helps in building trust with international clientele.</w:t>
      </w:r>
    </w:p>
    <w:p>
      <w:pPr>
        <w:numPr>
          <w:ilvl w:val="0"/>
          <w:numId w:val="1003"/>
        </w:numPr>
        <w:pStyle w:val="Compact"/>
      </w:pPr>
      <w:r>
        <w:rPr>
          <w:bCs/>
          <w:b/>
        </w:rPr>
        <w:t xml:space="preserve">Speed and Accuracy:</w:t>
      </w:r>
      <w:r>
        <w:t xml:space="preserve"> </w:t>
      </w:r>
      <w:r>
        <w:t xml:space="preserve">Medical tourists often seek quick turnaround times for their results to facilitate travel decisions. Laboratories in Bangkok are known for their efficiency, and technicians play a key role in meeting these tight deadlines without compromising accuracy.</w:t>
      </w:r>
    </w:p>
    <w:bookmarkEnd w:id="25"/>
    <w:bookmarkStart w:id="26" w:name="Xf009a04791b1ed5fc438742b42d1e504efa0a44"/>
    <w:p>
      <w:pPr>
        <w:pStyle w:val="Heading2"/>
      </w:pPr>
      <w:r>
        <w:t xml:space="preserve">Slide 6: Technological Integration and Automation</w:t>
      </w:r>
    </w:p>
    <w:p>
      <w:pPr>
        <w:pStyle w:val="FirstParagraph"/>
      </w:pPr>
      <w:r>
        <w:t xml:space="preserve">The laboratory landscape in Thailand Bangkok is undergoing a digital transformation. The integration of Laboratory Information Systems (LIS) has streamlined sample tracking, result reporting, and data storage. As a Laboratory Technician, one must be tech-savvy.</w:t>
      </w:r>
    </w:p>
    <w:p>
      <w:pPr>
        <w:pStyle w:val="BodyText"/>
      </w:pPr>
      <w:r>
        <w:t xml:space="preserve">This involves not only entering data but also troubleshooting software issues and ensuring interoperability with Hospital Information Systems (HIS). Furthermore, the rise of Point-of-Care Testing (POCT) means technicians are often working closer to the patient bedside, requiring adaptability and quick decision-making skills. In Bangkok’s forward-thinking hospitals, there is a growing interest in Artificial Intelligence (AI) for diagnostic support. While AI does not replace technicians, it assists in pattern recognition, requiring staff to understand how to interpret AI-generated suggestions critically.</w:t>
      </w:r>
    </w:p>
    <w:bookmarkEnd w:id="26"/>
    <w:bookmarkStart w:id="27" w:name="X5afbd1d4a04ac8b9121c00a9a888ef0b2965df2"/>
    <w:p>
      <w:pPr>
        <w:pStyle w:val="Heading2"/>
      </w:pPr>
      <w:r>
        <w:t xml:space="preserve">Slide 7: Professional Development and Career Growth</w:t>
      </w:r>
    </w:p>
    <w:p>
      <w:pPr>
        <w:pStyle w:val="FirstParagraph"/>
      </w:pPr>
      <w:r>
        <w:t xml:space="preserve">Career progression for a Laboratory Technician in Thailand Bangkok is robust. With experience, technicians can advance to roles such as Senior Scientist, Laboratory Manager, or Quality Assurance Officer. Specialization is also a viable path; one might specialize in microbiology, immunology, or toxicology.</w:t>
      </w:r>
    </w:p>
    <w:p>
      <w:pPr>
        <w:pStyle w:val="BodyText"/>
      </w:pPr>
      <w:r>
        <w:t xml:space="preserve">Continuous Professional Development (CPD) is encouraged through workshops and seminars hosted by professional bodies like the Thai Society for Clinical Pathologists. Networking with peers in Bangkok’s scientific community can open doors to research collaborations and international exchanges. The competitive nature of the job market in</w:t>
      </w:r>
      <w:r>
        <w:t xml:space="preserve"> </w:t>
      </w:r>
      <w:r>
        <w:rPr>
          <w:bCs/>
          <w:b/>
        </w:rPr>
        <w:t xml:space="preserve">Thailand Bangkok</w:t>
      </w:r>
      <w:r>
        <w:t xml:space="preserve"> </w:t>
      </w:r>
      <w:r>
        <w:t xml:space="preserve">rewards those who actively seek certifications and stay updated with global best practices.</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Laboratory Technician in Thailand Bangkok is multifaceted, demanding a blend of technical expertise, regulatory knowledge, and interpersonal skills. As a key component of the healthcare system, these professionals ensure that diagnostic accuracy remains high amidst rising demands.</w:t>
      </w:r>
    </w:p>
    <w:p>
      <w:pPr>
        <w:pStyle w:val="BodyText"/>
      </w:pPr>
      <w:r>
        <w:t xml:space="preserve">The future looks bright for technicians willing to adapt to technological changes and embrace the diverse needs of both local and international patients. By adhering to high standards of professionalism and safety, Laboratory Technicians contribute significantly to public health in Thailand Bangkok. We encourage all attendees to pursue continuous learning and uphold the integrity of our profession as we move towards a more integrated and efficient healthcare future.</w:t>
      </w:r>
    </w:p>
    <w:p>
      <w:pPr>
        <w:pStyle w:val="BodyText"/>
      </w:pPr>
      <w:r>
        <w:rPr>
          <w:iCs/>
          <w:i/>
        </w:rPr>
        <w:t xml:space="preserve">Thank you for your attention. Questions are now open.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Thailand Bangkok</dc:title>
  <dc:creator/>
  <dc:language>en</dc:language>
  <cp:keywords/>
  <dcterms:created xsi:type="dcterms:W3CDTF">2026-07-29T10:40:01Z</dcterms:created>
  <dcterms:modified xsi:type="dcterms:W3CDTF">2026-07-29T10:40:01Z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