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Algeria</w:t>
      </w:r>
      <w:r>
        <w:t xml:space="preserve"> </w:t>
      </w:r>
      <w:r>
        <w:t xml:space="preserve">Algiers</w:t>
      </w:r>
    </w:p>
    <w:p>
      <w:pPr>
        <w:pStyle w:val="FirstParagraph"/>
      </w:pPr>
      <w:r>
        <w:t xml:space="preserve">Seminar Presentation Slides: The Legal Landscape for Lawyer in Algeria Algiers</w:t>
      </w:r>
    </w:p>
    <w:bookmarkStart w:id="25" w:name="i.-introduction-and-contextual-framework"/>
    <w:p>
      <w:pPr>
        <w:pStyle w:val="Heading1"/>
      </w:pPr>
      <w:r>
        <w:t xml:space="preserve">I. Introduction and Contextual Framework</w:t>
      </w:r>
    </w:p>
    <w:p>
      <w:pPr>
        <w:pStyle w:val="FirstParagraph"/>
      </w:pPr>
      <w:r>
        <w:t xml:space="preserve">Welcome to this comprehensive seminar presentation dedicated to the multifaceted role of the Lawyer within the specific juridical and socio-economic context of Algeria, with a concentrated focus on its capital city, Algiers. This document serves as both an educational resource and a strategic overview for legal practitioners, law students, and stakeholders interested in navigating the complex legal ecosystem of North Africa. The primary objective is to elucidate how the profession of Lawyer operates under the Algerian Civil Law system, particularly within Algiers, which stands as the epicenter of national judicial activity.</w:t>
      </w:r>
    </w:p>
    <w:p>
      <w:pPr>
        <w:pStyle w:val="BodyText"/>
      </w:pPr>
      <w:r>
        <w:t xml:space="preserve">Algeria operates under a civil law tradition heavily influenced by French legal codes, yet it possesses unique characteristics shaped by its post-colonial history and Islamic legal principles. In this environment, the Lawyer is not merely an advocate but a crucial guardian of procedural integrity and client rights. Algiers, as the political and administrative heart of the nation, hosts the Supreme Court (Cour de Cassation) and numerous specialized tribunals. Therefore, understanding the nuances of practicing as a Lawyer in Algeria Algiers requires more than just theoretical knowledge; it demands an acute awareness of local judicial practices, cultural expectations, and modern technological integration.</w:t>
      </w:r>
    </w:p>
    <w:bookmarkStart w:id="20" w:name="X0dc8f9d7781702eada66e8faa14bd0c7ebf8ffa"/>
    <w:p>
      <w:pPr>
        <w:pStyle w:val="Heading2"/>
      </w:pPr>
      <w:r>
        <w:t xml:space="preserve">II. The Legal Profession in Algeria: Structure and Regulation</w:t>
      </w:r>
    </w:p>
    <w:p>
      <w:pPr>
        <w:pStyle w:val="FirstParagraph"/>
      </w:pPr>
      <w:r>
        <w:t xml:space="preserve">The profession of Lawyer in Algeria is strictly regulated by Law No. 04-09 relating to the legal profession and the Bar Councils. This law establishes a decentralized structure where each wilaya (province), including Algiers, has its own Bar Association (Conseil de l'Ordre). To practice effectively as a Lawyer in Algeria Algiers, one must be enrolled with the Bâtonnier of the Algiers Bar Association. The admission process is rigorous, requiring not only a law degree from an accredited Algerian university but also completion of a mandatory training period at the École Nationale de la Magistrature or adherence to specific apprenticeship rules depending on recent legislative amendments.</w:t>
      </w:r>
    </w:p>
    <w:p>
      <w:pPr>
        <w:numPr>
          <w:ilvl w:val="0"/>
          <w:numId w:val="1001"/>
        </w:numPr>
        <w:pStyle w:val="Compact"/>
      </w:pPr>
      <w:r>
        <w:rPr>
          <w:bCs/>
          <w:b/>
        </w:rPr>
        <w:t xml:space="preserve">Civil Law Tradition:</w:t>
      </w:r>
      <w:r>
        <w:t xml:space="preserve"> </w:t>
      </w:r>
      <w:r>
        <w:t xml:space="preserve">The foundation of legal arguments in Algiers is rooted in written statutes, primarily the Civil Code and the Code of Civil and Administrative Procedure. Lawyers must excel at statutory interpretation rather than relying heavily on case law precedent, although judicial decisions do carry persuasive weight.</w:t>
      </w:r>
    </w:p>
    <w:p>
      <w:pPr>
        <w:numPr>
          <w:ilvl w:val="0"/>
          <w:numId w:val="1001"/>
        </w:numPr>
        <w:pStyle w:val="Compact"/>
      </w:pPr>
      <w:r>
        <w:rPr>
          <w:bCs/>
          <w:b/>
        </w:rPr>
        <w:t xml:space="preserve">Islamic Law Influence:</w:t>
      </w:r>
      <w:r>
        <w:t xml:space="preserve"> </w:t>
      </w:r>
      <w:r>
        <w:t xml:space="preserve">In matters of personal status, including marriage, divorce, inheritance, and succession, Islamic Sharia plays a significant role. A competent Lawyer in Algeria Algiers must be proficient in both civil codes and religious legal principles to provide holistic advice to clients.</w:t>
      </w:r>
    </w:p>
    <w:p>
      <w:pPr>
        <w:numPr>
          <w:ilvl w:val="0"/>
          <w:numId w:val="1001"/>
        </w:numPr>
        <w:pStyle w:val="Compact"/>
      </w:pPr>
      <w:r>
        <w:rPr>
          <w:bCs/>
          <w:b/>
        </w:rPr>
        <w:t xml:space="preserve">Specialization Trends:</w:t>
      </w:r>
      <w:r>
        <w:t xml:space="preserve"> </w:t>
      </w:r>
      <w:r>
        <w:t xml:space="preserve">While general practice is common due to the high volume of cases in Algiers, there is a growing demand for specialized Lawyers focusing on commercial law, international arbitration, and intellectual property. This shift reflects Algeria's ongoing economic diversification efforts.</w:t>
      </w:r>
    </w:p>
    <w:bookmarkEnd w:id="20"/>
    <w:bookmarkStart w:id="21" w:name="X532ed313e6d911a01f16038d7bf4a5a06ad3300"/>
    <w:p>
      <w:pPr>
        <w:pStyle w:val="Heading2"/>
      </w:pPr>
      <w:r>
        <w:t xml:space="preserve">III. The Role of Lawyer in Judicial Proceedings</w:t>
      </w:r>
    </w:p>
    <w:p>
      <w:pPr>
        <w:pStyle w:val="FirstParagraph"/>
      </w:pPr>
      <w:r>
        <w:t xml:space="preserve">In the courtroom dynamics of Algiers, the role of the Lawyer extends beyond mere representation. The legal culture emphasizes oral advocacy combined with meticulous written submissions (</w:t>
      </w:r>
      <w:r>
        <w:rPr>
          <w:iCs/>
          <w:i/>
        </w:rPr>
        <w:t xml:space="preserve">moyens de droit</w:t>
      </w:r>
      <w:r>
        <w:t xml:space="preserve">). When appearing before tribunals such as the Tribunal de Grande Instance d'Alger or specialized commercial courts, a Lawyer must demonstrate precise knowledge of procedural timelines and formal requirements.</w:t>
      </w:r>
    </w:p>
    <w:p>
      <w:pPr>
        <w:pStyle w:val="BodyText"/>
      </w:pPr>
      <w:r>
        <w:rPr>
          <w:bCs/>
          <w:b/>
        </w:rPr>
        <w:t xml:space="preserve">Key Responsibility:</w:t>
      </w:r>
      <w:r>
        <w:t xml:space="preserve"> </w:t>
      </w:r>
      <w:r>
        <w:t xml:space="preserve">The Lawyer in Algeria Algiers serves as an essential intermediary between the citizen and the state judiciary. They ensure that the rights of defense are respected during police investigations, pre-trial detention hearings, and final judgments. This protective function is vital in maintaining public trust in the justice system.</w:t>
      </w:r>
    </w:p>
    <w:p>
      <w:pPr>
        <w:pStyle w:val="BodyText"/>
      </w:pPr>
      <w:r>
        <w:t xml:space="preserve">Furthermore, alternative dispute resolution (ADR) mechanisms are gaining traction in Algeria Algiers. Lawyers are increasingly encouraged to facilitate mediation and conciliation before resorting to full-scale litigation. This trend aims to alleviate the backlog of cases clogging the courts of Algiers, which handle a disproportionate share of national litigation due to the city's dense population and commercial activity.</w:t>
      </w:r>
    </w:p>
    <w:bookmarkEnd w:id="21"/>
    <w:bookmarkStart w:id="22" w:name="X303d6460e4494ae1081dec17694f5f96d272c2d"/>
    <w:p>
      <w:pPr>
        <w:pStyle w:val="Heading2"/>
      </w:pPr>
      <w:r>
        <w:t xml:space="preserve">IV. Challenges Faced by Legal Practitioners in Algiers</w:t>
      </w:r>
    </w:p>
    <w:p>
      <w:pPr>
        <w:pStyle w:val="FirstParagraph"/>
      </w:pPr>
      <w:r>
        <w:t xml:space="preserve">Despite structural improvements, Lawyers in Algeria Algiers face several persistent challenges. The judicial system often suffers from significant delays, with cases sometimes taking years to reach final resolution. This inefficiency impacts the livelihood of Lawyers and increases litigation costs for clients. Additionally, while technological adoption is improving—such as the introduction of electronic filing systems—many traditional processes remain paper-based, requiring extensive physical presence in courthouses.</w:t>
      </w:r>
    </w:p>
    <w:p>
      <w:pPr>
        <w:pStyle w:val="BodyText"/>
      </w:pPr>
      <w:r>
        <w:t xml:space="preserve">Another critical aspect is the regulatory environment governing legal fees and professional ethics. The Algerian Bar Association strictly enforces ethical codes to maintain professionalism. Lawyers must navigate these regulations carefully while also competing in a market that sees an influx of new graduates each year. Maintaining high ethical standards while ensuring sustainable practice growth is a delicate balance for every Lawyer operating in Algeria Algiers.</w:t>
      </w:r>
    </w:p>
    <w:bookmarkEnd w:id="22"/>
    <w:bookmarkStart w:id="23" w:name="v.-opportunities-and-modernization"/>
    <w:p>
      <w:pPr>
        <w:pStyle w:val="Heading2"/>
      </w:pPr>
      <w:r>
        <w:t xml:space="preserve">V. Opportunities and Modernization</w:t>
      </w:r>
    </w:p>
    <w:p>
      <w:pPr>
        <w:pStyle w:val="FirstParagraph"/>
      </w:pPr>
      <w:r>
        <w:t xml:space="preserve">The landscape for the Lawyer in Algeria Algiers is evolving positively with recent legal reforms aimed at attracting foreign investment and modernizing the judicial sector. The establishment of new economic zones and the revision of commercial codes have created novel opportunities for corporate Lawyers. There is a burgeoning need for legal expertise in contract law, labor regulations, and cross-border transactions.</w:t>
      </w:r>
    </w:p>
    <w:p>
      <w:pPr>
        <w:pStyle w:val="BodyText"/>
      </w:pPr>
      <w:r>
        <w:t xml:space="preserve">Moreover, digital transformation offers significant opportunities. Legal tech startups in Algiers are beginning to support Lawyers with case management software and online research tools. Younger lawyers are leveraging social media and professional networks to build their brand identity within the community of Algeria Algiers legal practitioners. This modernization enhances access to justice for citizens and improves the efficiency of legal services.</w:t>
      </w:r>
    </w:p>
    <w:bookmarkEnd w:id="23"/>
    <w:bookmarkStart w:id="24" w:name="vi.-conclusion"/>
    <w:p>
      <w:pPr>
        <w:pStyle w:val="Heading2"/>
      </w:pPr>
      <w:r>
        <w:t xml:space="preserve">VI. Conclusion</w:t>
      </w:r>
    </w:p>
    <w:p>
      <w:pPr>
        <w:pStyle w:val="FirstParagraph"/>
      </w:pPr>
      <w:r>
        <w:t xml:space="preserve">In conclusion, the role of Lawyer in Algeria Algiers is one of immense responsibility and dynamic change. As the capital city continues to develop economically and socially, the demand for skilled, ethical, and adaptable legal professionals rises. Success in this field requires a deep understanding of both statutory law and cultural nuances.</w:t>
      </w:r>
    </w:p>
    <w:p>
      <w:pPr>
        <w:pStyle w:val="BodyText"/>
      </w:pPr>
      <w:r>
        <w:t xml:space="preserve">We encourage all attendees to view the practice of law not just as a career but as a civic duty essential for the rule of law in Algeria. By embracing modernization while respecting traditional values, Lawyers can significantly contribute to the judicial reform agenda. The future of legal practice in Algeria Algiers is bright for those who commit to excellence, continuous learning, and unwavering integrity.</w:t>
      </w:r>
    </w:p>
    <w:p>
      <w:pPr>
        <w:pStyle w:val="BodyText"/>
      </w:pPr>
      <w:r>
        <w:rPr>
          <w:bCs/>
          <w:b/>
        </w:rPr>
        <w:t xml:space="preserve">Thank you for your attention.</w:t>
      </w:r>
    </w:p>
    <w:p>
      <w:pPr>
        <w:pStyle w:val="BodyText"/>
      </w:pPr>
      <w:r>
        <w:t xml:space="preserve">Seminar Presentation Slides | Prepared for Legal Community in Algeria Algiers</w:t>
      </w:r>
      <w:r>
        <w:br/>
      </w:r>
      <w:r>
        <w:t xml:space="preserve">© 2023 Legal Education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Lawyer in Algeria Algiers</dc:title>
  <dc:creator/>
  <dc:language>en</dc:language>
  <cp:keywords/>
  <dcterms:created xsi:type="dcterms:W3CDTF">2026-07-29T08:01:23Z</dcterms:created>
  <dcterms:modified xsi:type="dcterms:W3CDTF">2026-07-29T08:01:23Z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