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t xml:space="preserve">/* White Slide Background */</w:t>
      </w:r>
      <w:r>
        <w:t xml:space="preserve"> </w:t>
      </w:r>
      <w:r>
        <w:t xml:space="preserve">/* Dark Blue Heading */</w:t>
      </w:r>
      <w:r>
        <w:br/>
      </w:r>
      <w:r>
        <w:br/>
      </w:r>
    </w:p>
    <w:p>
      <w:pPr>
        <w:pStyle w:val="BodyText"/>
      </w:pPr>
      <w:r>
        <w:t xml:space="preserve">The Role, Challenges, and Future of the Lawyer in DR Congo Kinshasa</w:t>
      </w:r>
    </w:p>
    <w:p>
      <w:r>
        <w:pict>
          <v:rect style="width:0;height:1.5pt" o:hralign="center" o:hrstd="t" o:hr="t"/>
        </w:pict>
      </w:r>
    </w:p>
    <w:p>
      <w:pPr>
        <w:pStyle w:val="FirstParagraph"/>
      </w:pPr>
      <w:r>
        <w:t xml:space="preserve">/* Purple Divider Line *//* Centered Title Text */</w:t>
      </w:r>
    </w:p>
    <w:bookmarkEnd w:id="20"/>
    <w:bookmarkStart w:id="23" w:name="X7bab9e8bed5df4220ef7ca88da6e5356e91b9b0"/>
    <w:p>
      <w:pPr>
        <w:pStyle w:val="Heading2"/>
      </w:pPr>
      <w:r>
        <w:t xml:space="preserve">Slide 1: Introduction to the Legal Profession in Kinshasa</w:t>
      </w:r>
    </w:p>
    <w:p>
      <w:pPr>
        <w:pStyle w:val="FirstParagraph"/>
      </w:pPr>
      <w:r>
        <w:t xml:space="preserve">Welcome to this comprehensive seminar presentation on the legal landscape within DR Congo Kinshasa. This session is designed to explore the multifaceted role of a lawyer in one of Africa's most dynamic, yet complex, urban centers.</w:t>
      </w:r>
    </w:p>
    <w:bookmarkStart w:id="21" w:name="key-objectives"/>
    <w:p>
      <w:pPr>
        <w:pStyle w:val="Heading3"/>
      </w:pPr>
      <w:r>
        <w:t xml:space="preserve">Key Objectives:</w:t>
      </w:r>
    </w:p>
    <w:p>
      <w:pPr>
        <w:numPr>
          <w:ilvl w:val="0"/>
          <w:numId w:val="1001"/>
        </w:numPr>
        <w:pStyle w:val="Compact"/>
      </w:pPr>
      <w:r>
        <w:rPr>
          <w:bCs/>
          <w:b/>
        </w:rPr>
        <w:t xml:space="preserve">Analyze the Legal Framework:</w:t>
      </w:r>
      <w:r>
        <w:t xml:space="preserve"> </w:t>
      </w:r>
      <w:r>
        <w:t xml:space="preserve">Understanding the Civil Law tradition inherited from Belgium and its adaptation in Kinshasa.</w:t>
      </w:r>
    </w:p>
    <w:p>
      <w:pPr>
        <w:numPr>
          <w:ilvl w:val="0"/>
          <w:numId w:val="1001"/>
        </w:numPr>
        <w:pStyle w:val="Compact"/>
      </w:pPr>
      <w:r>
        <w:t xml:space="preserve">Evaluate Market Dynamics: Assessing the demand for legal services in a rapidly urbanizing capital city. *//</w:t>
      </w:r>
    </w:p>
    <w:p>
      <w:pPr>
        <w:pStyle w:val="FirstParagraph"/>
      </w:pPr>
      <w:r>
        <w:t xml:space="preserve">/* White Slide */</w:t>
      </w:r>
      <w:r>
        <w:t xml:space="preserve"> </w:t>
      </w:r>
      <w:r>
        <w:t xml:space="preserve">/* Purple Title */</w:t>
      </w:r>
    </w:p>
    <w:bookmarkEnd w:id="21"/>
    <w:bookmarkStart w:id="22" w:name="the-context-of-kinshasa"/>
    <w:p>
      <w:pPr>
        <w:pStyle w:val="Heading3"/>
      </w:pPr>
      <w:r>
        <w:t xml:space="preserve">The Context of Kinshasa</w:t>
      </w:r>
    </w:p>
    <w:p>
      <w:pPr>
        <w:pStyle w:val="FirstParagraph"/>
      </w:pPr>
      <w:r>
        <w:t xml:space="preserve">Kinshasa is not merely the capital; it is the economic and political heart of the Democratic Republic of Congo (DRC). For a lawyer practicing here, the stakes are incredibly high. The city hosts multinational corporations, local enterprises, and a growing civil society. Consequently, the Lawyer in DR Congo Kinshasa operates at the intersection of traditional justice and modern commercial necessity.</w:t>
      </w:r>
    </w:p>
    <w:bookmarkEnd w:id="22"/>
    <w:bookmarkEnd w:id="23"/>
    <w:bookmarkStart w:id="25" w:name="X5894968fb6856a07e14b352ebb98ae378d9493f"/>
    <w:p>
      <w:pPr>
        <w:pStyle w:val="Heading2"/>
      </w:pPr>
      <w:r>
        <w:t xml:space="preserve">Slide 2: Historical Foundations of the Bar</w:t>
      </w:r>
    </w:p>
    <w:p>
      <w:pPr>
        <w:pStyle w:val="FirstParagraph"/>
      </w:pPr>
      <w:r>
        <w:t xml:space="preserve">To understand the current state of legal practice in DR Congo Kinshasa, we must look back at its colonial roots and post-independence evolution.</w:t>
      </w:r>
    </w:p>
    <w:p>
      <w:pPr>
        <w:numPr>
          <w:ilvl w:val="0"/>
          <w:numId w:val="1002"/>
        </w:numPr>
        <w:pStyle w:val="Compact"/>
      </w:pPr>
      <w:r>
        <w:t xml:space="preserve">The Belgian Influence: The DRC operates under a Civil Law system. This means laws are codified, and the role of the lawyer is heavily regulated by statutes rather than common law precedent. *//</w:t>
      </w:r>
      <w:r>
        <w:t xml:space="preserve"> </w:t>
      </w:r>
      <w:r>
        <w:t xml:space="preserve">/* White Slide */</w:t>
      </w:r>
      <w:r>
        <w:t xml:space="preserve"> </w:t>
      </w:r>
      <w:r>
        <w:t xml:space="preserve">/* Purple Title */</w:t>
      </w:r>
    </w:p>
    <w:p>
      <w:pPr>
        <w:pStyle w:val="FirstParagraph"/>
      </w:pPr>
      <w:r>
        <w:rPr>
          <w:bCs/>
          <w:b/>
        </w:rPr>
        <w:t xml:space="preserve">Critical Insight:</w:t>
      </w:r>
      <w:r>
        <w:t xml:space="preserve"> </w:t>
      </w:r>
      <w:r>
        <w:t xml:space="preserve">For a Lawyer in DR Congo Kinshasa, mastery of the Civil Code and procedural codes is essential. Unlike common law jurisdictions, judges play a more active role in investigating facts during trials. Therefore, legal arguments must be precise and strictly grounded in written statutes.</w:t>
      </w:r>
    </w:p>
    <w:p>
      <w:pPr>
        <w:numPr>
          <w:ilvl w:val="0"/>
          <w:numId w:val="1003"/>
        </w:numPr>
        <w:pStyle w:val="Compact"/>
      </w:pPr>
      <w:r>
        <w:t xml:space="preserve">The Order of Lawyers: The Bar is organized under the "Ordre des Avocats." Admission to the bar requires rigorous examination and mentorship within Kinshasa’s established law firms. *//</w:t>
      </w:r>
    </w:p>
    <w:p>
      <w:pPr>
        <w:pStyle w:val="FirstParagraph"/>
      </w:pPr>
      <w:r>
        <w:t xml:space="preserve">/* White Slide */</w:t>
      </w:r>
      <w:r>
        <w:t xml:space="preserve"> </w:t>
      </w:r>
      <w:r>
        <w:t xml:space="preserve">/* Purple Title */</w:t>
      </w:r>
    </w:p>
    <w:bookmarkStart w:id="24" w:name="recent-reforms"/>
    <w:p>
      <w:pPr>
        <w:pStyle w:val="Heading3"/>
      </w:pPr>
      <w:r>
        <w:t xml:space="preserve">Recent Reforms</w:t>
      </w:r>
    </w:p>
    <w:p>
      <w:pPr>
        <w:pStyle w:val="FirstParagraph"/>
      </w:pPr>
      <w:r>
        <w:t xml:space="preserve">In recent decades, Kinshasa has seen reforms aimed at modernizing the judiciary. These include efforts to digitize court records and reduce case backlogs. For the Lawyer, this means adapting to new technological tools while maintaining rigorous ethical standards.</w:t>
      </w:r>
    </w:p>
    <w:bookmarkEnd w:id="24"/>
    <w:bookmarkEnd w:id="25"/>
    <w:bookmarkStart w:id="30" w:name="Xd977a96fa2f1640d5400f5e8880a9633bab7435"/>
    <w:p>
      <w:pPr>
        <w:pStyle w:val="Heading2"/>
      </w:pPr>
      <w:r>
        <w:t xml:space="preserve">Slide 3: Key Areas of Legal Practice in Kinshasa</w:t>
      </w:r>
    </w:p>
    <w:p>
      <w:pPr>
        <w:pStyle w:val="FirstParagraph"/>
      </w:pPr>
      <w:r>
        <w:t xml:space="preserve">The practice of law in DR Congo Kinshasa is diverse. Lawyers here often specialize in niches that reflect the city’s specific economic and social challenges.</w:t>
      </w:r>
    </w:p>
    <w:bookmarkStart w:id="26" w:name="corporate-and-commercial-law"/>
    <w:p>
      <w:pPr>
        <w:pStyle w:val="Heading3"/>
      </w:pPr>
      <w:r>
        <w:t xml:space="preserve">1. Corporate and Commercial Law</w:t>
      </w:r>
    </w:p>
    <w:p>
      <w:pPr>
        <w:pStyle w:val="FirstParagraph"/>
      </w:pPr>
      <w:r>
        <w:t xml:space="preserve">Kinshasa is the hub for banking, telecommunications, and mining support services. Lawyers in this sector handle mergers, acquisitions, compliance with OHADA (Organization for the Harmonization of Business Law in Africa) regulations, and contract negotiations.</w:t>
      </w:r>
    </w:p>
    <w:bookmarkEnd w:id="26"/>
    <w:bookmarkStart w:id="27" w:name="real-estate-and-property-rights"/>
    <w:p>
      <w:pPr>
        <w:pStyle w:val="Heading3"/>
      </w:pPr>
      <w:r>
        <w:t xml:space="preserve">2. Real Estate and Property Rights</w:t>
      </w:r>
    </w:p>
    <w:p>
      <w:pPr>
        <w:pStyle w:val="FirstParagraph"/>
      </w:pPr>
      <w:r>
        <w:t xml:space="preserve">Rapid urbanization has led to a boom in construction. However*/* property disputes are frequent due to overlapping land titles and historical documentation gaps. A Lawyer in DR Congo Kinshasa specializing in real estate must navigate both formal registries and customary land practices.</w:t>
      </w:r>
    </w:p>
    <w:bookmarkEnd w:id="27"/>
    <w:bookmarkStart w:id="28" w:name="human-rights-and-civil-liberties"/>
    <w:p>
      <w:pPr>
        <w:pStyle w:val="Heading3"/>
      </w:pPr>
      <w:r>
        <w:t xml:space="preserve">3. Human Rights and Civil Liberties</w:t>
      </w:r>
    </w:p>
    <w:p>
      <w:pPr>
        <w:pStyle w:val="FirstParagraph"/>
      </w:pPr>
      <w:r>
        <w:t xml:space="preserve">Civil society in Kinshasa is vibrant. Many lawyers work with NGOs to protect human rights, defend political dissidents, and ensure fair trials. This area requires not just legal knowledge but also significant advocacy skills in public forums.</w:t>
      </w:r>
    </w:p>
    <w:bookmarkEnd w:id="28"/>
    <w:bookmarkStart w:id="29" w:name="family-law"/>
    <w:p>
      <w:pPr>
        <w:pStyle w:val="Heading3"/>
      </w:pPr>
      <w:r>
        <w:t xml:space="preserve">4. Family Law</w:t>
      </w:r>
    </w:p>
    <w:p>
      <w:pPr>
        <w:pStyle w:val="FirstParagraph"/>
      </w:pPr>
      <w:r>
        <w:t xml:space="preserve">Mixed marriages between customary law and statutory civil law create complex family disputes regarding inheritance, divorce, and child custody. Lawyers must be adept at interpreting the Family Code while respecting cultural nuances.</w:t>
      </w:r>
    </w:p>
    <w:p>
      <w:pPr>
        <w:pStyle w:val="BodyText"/>
      </w:pPr>
      <w:r>
        <w:t xml:space="preserve">*</w:t>
      </w:r>
    </w:p>
    <w:bookmarkEnd w:id="29"/>
    <w:bookmarkEnd w:id="30"/>
    <w:bookmarkStart w:id="32" w:name="X4b3a8830ddd0ba9620123ad83d498b452d6e985"/>
    <w:p>
      <w:pPr>
        <w:pStyle w:val="Heading2"/>
      </w:pPr>
      <w:r>
        <w:t xml:space="preserve">Slide 4: Challenges Facing Legal Professionals</w:t>
      </w:r>
    </w:p>
    <w:p>
      <w:pPr>
        <w:pStyle w:val="FirstParagraph"/>
      </w:pPr>
      <w:r>
        <w:t xml:space="preserve">/* White Slide */</w:t>
      </w:r>
      <w:r>
        <w:t xml:space="preserve"> </w:t>
      </w:r>
      <w:r>
        <w:t xml:space="preserve">/* Purple Title */</w:t>
      </w:r>
    </w:p>
    <w:p>
      <w:pPr>
        <w:pStyle w:val="BodyText"/>
      </w:pPr>
      <w:r>
        <w:t xml:space="preserve">The journey of a Lawyer in DR Congo Kinshasa is fraught with unique obstacles that do not exist in more stable legal jurisdictions.</w:t>
      </w:r>
    </w:p>
    <w:p>
      <w:pPr>
        <w:numPr>
          <w:ilvl w:val="0"/>
          <w:numId w:val="1004"/>
        </w:numPr>
        <w:pStyle w:val="Compact"/>
      </w:pPr>
      <w:r>
        <w:t xml:space="preserve">Judicial Delays: Case backlogs are significant. A trial can take years to conclude. Lawyers must manage client expectations and find alternative dispute resolution mechanisms whenever possible. *//</w:t>
      </w:r>
    </w:p>
    <w:p>
      <w:pPr>
        <w:pStyle w:val="FirstParagraph"/>
      </w:pPr>
      <w:r>
        <w:rPr>
          <w:bCs/>
          <w:b/>
        </w:rPr>
        <w:t xml:space="preserve">Ethical Considerations:</w:t>
      </w:r>
      <w:r>
        <w:t xml:space="preserve"> </w:t>
      </w:r>
      <w:r>
        <w:t xml:space="preserve">In an environment where resources may be scarce, maintaining integrity is paramount for a Lawyer in DR Congo Kinshasa. Corruption remains a systemic challenge, and ethical lawyers must find ways to uphold the rule of law without compromising their principles or client safety.</w:t>
      </w:r>
    </w:p>
    <w:p>
      <w:pPr>
        <w:pStyle w:val="BodyText"/>
      </w:pPr>
      <w:r>
        <w:rPr>
          <w:bCs/>
          <w:b/>
        </w:rPr>
        <w:t xml:space="preserve">Infrastructure Limitations:</w:t>
      </w:r>
      <w:r>
        <w:rPr>
          <w:bCs/>
          <w:b/>
        </w:rPr>
        <w:t xml:space="preserve"> </w:t>
      </w:r>
      <w:r>
        <w:rPr>
          <w:bCs/>
          <w:b/>
        </w:rPr>
        <w:t xml:space="preserve">/* White Slide */</w:t>
      </w:r>
      <w:r>
        <w:rPr>
          <w:bCs/>
          <w:b/>
        </w:rPr>
        <w:t xml:space="preserve"> </w:t>
      </w:r>
      <w:r>
        <w:rPr>
          <w:bCs/>
          <w:b/>
        </w:rPr>
        <w:t xml:space="preserve">/* Purple Title */</w:t>
      </w:r>
    </w:p>
    <w:bookmarkStart w:id="31" w:name="economic-pressures"/>
    <w:p>
      <w:pPr>
        <w:pStyle w:val="Heading3"/>
      </w:pPr>
      <w:r>
        <w:t xml:space="preserve">Economic Pressures</w:t>
      </w:r>
    </w:p>
    <w:p>
      <w:pPr>
        <w:pStyle w:val="FirstParagraph"/>
      </w:pPr>
      <w:r>
        <w:t xml:space="preserve">Paying for legal services in a fluctuating economy can be challenging. Many clients struggle with fees, leading lawyers to offer pro bono work or flexible payment plans. This economic reality shapes the business model of law firms in Kinshasa.</w:t>
      </w:r>
    </w:p>
    <w:bookmarkEnd w:id="31"/>
    <w:bookmarkEnd w:id="32"/>
    <w:bookmarkStart w:id="35" w:name="slide-5-technological-adaptation"/>
    <w:p>
      <w:pPr>
        <w:pStyle w:val="Heading2"/>
      </w:pPr>
      <w:r>
        <w:t xml:space="preserve">Slide 5: Technological Adaptation</w:t>
      </w:r>
    </w:p>
    <w:p>
      <w:pPr>
        <w:pStyle w:val="FirstParagraph"/>
      </w:pPr>
      <w:r>
        <w:t xml:space="preserve">/* White Slide */</w:t>
      </w:r>
      <w:r>
        <w:t xml:space="preserve"> </w:t>
      </w:r>
      <w:r>
        <w:t xml:space="preserve">/* Purple Title */</w:t>
      </w:r>
    </w:p>
    <w:p>
      <w:pPr>
        <w:pStyle w:val="BodyText"/>
      </w:pPr>
      <w:r>
        <w:t xml:space="preserve">The digital transformation is slowly reaching DR Congo Kinshasa. For the modern Lawyer, technology is no longer optional; it is a competitive advantage.</w:t>
      </w:r>
    </w:p>
    <w:p>
      <w:pPr>
        <w:pStyle w:val="BodyText"/>
      </w:pPr>
      <w:r>
        <w:rPr>
          <w:bCs/>
          <w:b/>
        </w:rPr>
        <w:t xml:space="preserve">Digital Research:</w:t>
      </w:r>
    </w:p>
    <w:bookmarkStart w:id="33" w:name="e-courts-and-documentation"/>
    <w:p>
      <w:pPr>
        <w:pStyle w:val="Heading3"/>
      </w:pPr>
      <w:r>
        <w:t xml:space="preserve">E-Courts and Documentation</w:t>
      </w:r>
    </w:p>
    <w:p>
      <w:pPr>
        <w:pStyle w:val="FirstParagraph"/>
      </w:pPr>
      <w:r>
        <w:t xml:space="preserve">/* White Slide */</w:t>
      </w:r>
      <w:r>
        <w:t xml:space="preserve"> </w:t>
      </w:r>
      <w:r>
        <w:t xml:space="preserve">/* Purple Title */</w:t>
      </w:r>
    </w:p>
    <w:p>
      <w:pPr>
        <w:pStyle w:val="BodyText"/>
      </w:pPr>
      <w:r>
        <w:t xml:space="preserve">The judiciary in Kinshasa is gradually moving towards electronic filing. Lawyers who adapt quickly to these systems can streamline their workflows and reduce errors. Furthermore, digital communication allows for better client management across the sprawling metropolis of Kinshasa.</w:t>
      </w:r>
    </w:p>
    <w:bookmarkEnd w:id="33"/>
    <w:bookmarkStart w:id="34" w:name="data-privacy"/>
    <w:p>
      <w:pPr>
        <w:pStyle w:val="Heading3"/>
      </w:pPr>
      <w:r>
        <w:t xml:space="preserve">Data Privacy</w:t>
      </w:r>
    </w:p>
    <w:p>
      <w:pPr>
        <w:pStyle w:val="FirstParagraph"/>
      </w:pPr>
      <w:r>
        <w:t xml:space="preserve">With new data protection laws emerging in Africa, a Lawyer must ensure that client information is securely stored. This is particularly important for corporate clients dealing with international partners who have strict GDPR or similar compliance requirements.</w:t>
      </w:r>
    </w:p>
    <w:bookmarkEnd w:id="34"/>
    <w:bookmarkEnd w:id="35"/>
    <w:bookmarkStart w:id="38" w:name="Xadd5e71302c5e6862e39a440f719060ea44d1dd"/>
    <w:p>
      <w:pPr>
        <w:pStyle w:val="Heading2"/>
      </w:pPr>
      <w:r>
        <w:t xml:space="preserve">Slide 6: Professional Development in Kinshasa</w:t>
      </w:r>
    </w:p>
    <w:p>
      <w:pPr>
        <w:pStyle w:val="FirstParagraph"/>
      </w:pPr>
      <w:r>
        <w:t xml:space="preserve">/* White Slide */</w:t>
      </w:r>
      <w:r>
        <w:t xml:space="preserve"> </w:t>
      </w:r>
      <w:r>
        <w:t xml:space="preserve">/* Purple Title */</w:t>
      </w:r>
    </w:p>
    <w:p>
      <w:pPr>
        <w:pStyle w:val="BodyText"/>
      </w:pPr>
      <w:r>
        <w:t xml:space="preserve">The path to becoming a respected Lawyer in DR Congo Kinshasa requires continuous learning.</w:t>
      </w:r>
    </w:p>
    <w:p>
      <w:pPr>
        <w:pStyle w:val="BodyText"/>
      </w:pPr>
      <w:r>
        <w:rPr>
          <w:bCs/>
          <w:b/>
        </w:rPr>
        <w:t xml:space="preserve">Academic Foundations:</w:t>
      </w:r>
    </w:p>
    <w:bookmarkStart w:id="37" w:name="mentorship-and-internships"/>
    <w:p>
      <w:pPr>
        <w:pStyle w:val="Heading3"/>
      </w:pPr>
      <w:r>
        <w:t xml:space="preserve">Mentorship and Internships</w:t>
      </w:r>
    </w:p>
    <w:p>
      <w:pPr>
        <w:pStyle w:val="FirstParagraph"/>
      </w:pPr>
      <w:r>
        <w:t xml:space="preserve">/* White Slide */</w:t>
      </w:r>
      <w:r>
        <w:t xml:space="preserve"> </w:t>
      </w:r>
      <w:r>
        <w:t xml:space="preserve">/* Purple Title */</w:t>
      </w:r>
    </w:p>
    <w:p>
      <w:pPr>
        <w:pStyle w:val="BodyText"/>
      </w:pPr>
      <w:r>
        <w:t xml:space="preserve">New entrants to the Bar typically complete a period of internship with senior partners in established firms. This mentorship is crucial for learning practical skills such as drafting pleadings, negotiating settlements, and courtroom etiquette specific to Kinshasa’s courts.</w:t>
      </w:r>
    </w:p>
    <w:p>
      <w:pPr>
        <w:pStyle w:val="BodyText"/>
      </w:pPr>
      <w:r>
        <w:rPr>
          <w:bCs/>
          <w:b/>
        </w:rPr>
        <w:t xml:space="preserve">Lifelong Learning:</w:t>
      </w:r>
      <w:r>
        <w:rPr>
          <w:bCs/>
          <w:b/>
        </w:rPr>
        <w:t xml:space="preserve"> </w:t>
      </w:r>
      <w:r>
        <w:rPr>
          <w:bCs/>
          <w:b/>
        </w:rPr>
        <w:t xml:space="preserve">/* White Slide */</w:t>
      </w:r>
      <w:r>
        <w:rPr>
          <w:bCs/>
          <w:b/>
        </w:rPr>
        <w:t xml:space="preserve"> </w:t>
      </w:r>
      <w:r>
        <w:rPr>
          <w:bCs/>
          <w:b/>
        </w:rPr>
        <w:t xml:space="preserve">/* Purple Title */</w:t>
      </w:r>
    </w:p>
    <w:bookmarkStart w:id="36" w:name="specialized-training"/>
    <w:p>
      <w:pPr>
        <w:pStyle w:val="Heading3"/>
      </w:pPr>
      <w:r>
        <w:t xml:space="preserve">Specialized Training</w:t>
      </w:r>
    </w:p>
    <w:p>
      <w:pPr>
        <w:pStyle w:val="FirstParagraph"/>
      </w:pPr>
      <w:r>
        <w:t xml:space="preserve">Many lawyers pursue international certifications to handle cross-border disputes. This global perspective is increasingly valuable as Kinshasa integrates further into the global economy.</w:t>
      </w:r>
    </w:p>
    <w:bookmarkEnd w:id="36"/>
    <w:bookmarkEnd w:id="37"/>
    <w:bookmarkEnd w:id="38"/>
    <w:bookmarkStart w:id="41" w:name="X4e84459ea87203b5d6834f03c8596f4e3f56b7e"/>
    <w:p>
      <w:pPr>
        <w:pStyle w:val="Heading2"/>
      </w:pPr>
      <w:r>
        <w:t xml:space="preserve">Slide 7: The Future of the Legal Profession</w:t>
      </w:r>
    </w:p>
    <w:p>
      <w:pPr>
        <w:pStyle w:val="FirstParagraph"/>
      </w:pPr>
      <w:r>
        <w:t xml:space="preserve">/* White Slide */</w:t>
      </w:r>
      <w:r>
        <w:t xml:space="preserve"> </w:t>
      </w:r>
      <w:r>
        <w:t xml:space="preserve">/* Purple Title */</w:t>
      </w:r>
    </w:p>
    <w:p>
      <w:pPr>
        <w:pStyle w:val="BodyText"/>
      </w:pPr>
      <w:r>
        <w:t xml:space="preserve">The future for a Lawyer in DR Congo Kinshasa is promising but demands adaptability.</w:t>
      </w:r>
    </w:p>
    <w:p>
      <w:pPr>
        <w:numPr>
          <w:ilvl w:val="0"/>
          <w:numId w:val="1005"/>
        </w:numPr>
      </w:pPr>
      <w:r>
        <w:rPr>
          <w:bCs/>
          <w:b/>
        </w:rPr>
        <w:t xml:space="preserve">Growing Middle Class:</w:t>
      </w:r>
    </w:p>
    <w:p>
      <w:pPr>
        <w:numPr>
          <w:ilvl w:val="0"/>
          <w:numId w:val="1000"/>
        </w:numPr>
        <w:pStyle w:val="Heading3"/>
      </w:pPr>
      <w:bookmarkStart w:id="39" w:name="institutional-strengthening"/>
      <w:r>
        <w:t xml:space="preserve">Institutional Strengthening</w:t>
      </w:r>
      <w:bookmarkEnd w:id="39"/>
    </w:p>
    <w:p>
      <w:pPr>
        <w:numPr>
          <w:ilvl w:val="0"/>
          <w:numId w:val="1000"/>
        </w:numPr>
      </w:pPr>
      <w:r>
        <w:t xml:space="preserve">/* White Slide */</w:t>
      </w:r>
      <w:r>
        <w:t xml:space="preserve"> </w:t>
      </w:r>
      <w:r>
        <w:t xml:space="preserve">/* Purple Title */</w:t>
      </w:r>
    </w:p>
    <w:p>
      <w:pPr>
        <w:numPr>
          <w:ilvl w:val="0"/>
          <w:numId w:val="1000"/>
        </w:numPr>
      </w:pPr>
      <w:r>
        <w:t xml:space="preserve">International investment in judicial infrastructure suggests that the speed of justice delivery will improve. This benefits lawyers by allowing for more efficient case management.</w:t>
      </w:r>
    </w:p>
    <w:p>
      <w:pPr>
        <w:numPr>
          <w:ilvl w:val="0"/>
          <w:numId w:val="1000"/>
        </w:numPr>
        <w:pStyle w:val="Heading3"/>
      </w:pPr>
      <w:bookmarkStart w:id="40" w:name="civil-society-empowerment"/>
      <w:r>
        <w:t xml:space="preserve">Civil Society Empowerment</w:t>
      </w:r>
      <w:bookmarkEnd w:id="40"/>
    </w:p>
    <w:p>
      <w:pPr>
        <w:numPr>
          <w:ilvl w:val="0"/>
          <w:numId w:val="1000"/>
        </w:numPr>
      </w:pPr>
      <w:r>
        <w:t xml:space="preserve">*/// As democracy strengthens, citizens are more likely to seek legal recourse for grievances. Lawyers will play a pivotal role in educating the public about their rights, fostering a culture of legality in DR Congo Kinshasa.</w:t>
      </w:r>
    </w:p>
    <w:p>
      <w:pPr>
        <w:pStyle w:val="FirstParagraph"/>
      </w:pPr>
      <w:r>
        <w:rPr>
          <w:bCs/>
          <w:b/>
        </w:rPr>
        <w:t xml:space="preserve">Conclusion:</w:t>
      </w:r>
      <w:r>
        <w:t xml:space="preserve"> </w:t>
      </w:r>
      <w:r>
        <w:t xml:space="preserve">The Lawyer remains a cornerstone of societal stability and economic growth in Kinshasa. By embracing innovation, maintaining ethical standards, and deepening their expertise, legal professionals can drive positive change in the region.</w:t>
      </w:r>
    </w:p>
    <w:p>
      <w:pPr>
        <w:pStyle w:val="BodyText"/>
      </w:pPr>
      <w:r>
        <w:t xml:space="preserve">*</w:t>
      </w:r>
    </w:p>
    <w:bookmarkEnd w:id="41"/>
    <w:bookmarkStart w:id="43" w:name="slide-8-questions-and-discussion"/>
    <w:p>
      <w:pPr>
        <w:pStyle w:val="Heading2"/>
      </w:pPr>
      <w:r>
        <w:t xml:space="preserve">Slide 8: Questions and Discussion</w:t>
      </w:r>
    </w:p>
    <w:p>
      <w:pPr>
        <w:pStyle w:val="FirstParagraph"/>
      </w:pPr>
      <w:r>
        <w:t xml:space="preserve">/* White Slide */</w:t>
      </w:r>
      <w:r>
        <w:t xml:space="preserve"> </w:t>
      </w:r>
      <w:r>
        <w:t xml:space="preserve">/* Purple Title */</w:t>
      </w:r>
    </w:p>
    <w:p>
      <w:pPr>
        <w:pStyle w:val="BodyText"/>
      </w:pPr>
      <w:r>
        <w:t xml:space="preserve">We now open the floor for questions regarding the role of the Lawyer in DR Congo Kinshasa.</w:t>
      </w:r>
    </w:p>
    <w:p>
      <w:pPr>
        <w:pStyle w:val="BodyText"/>
      </w:pPr>
      <w:r>
        <w:rPr>
          <w:bCs/>
          <w:b/>
        </w:rPr>
        <w:t xml:space="preserve">Detailed Analysis:</w:t>
      </w:r>
    </w:p>
    <w:bookmarkStart w:id="42" w:name="contact-information"/>
    <w:p>
      <w:pPr>
        <w:pStyle w:val="Heading3"/>
      </w:pPr>
      <w:r>
        <w:t xml:space="preserve">Contact Information</w:t>
      </w:r>
    </w:p>
    <w:p>
      <w:pPr>
        <w:pStyle w:val="FirstParagraph"/>
      </w:pPr>
      <w:r>
        <w:t xml:space="preserve">*/// [Insert Speaker Name]*//*[Insert Firm Name]*//*[Insert Contact Details]</w:t>
      </w:r>
    </w:p>
    <w:bookmarkEnd w:id="42"/>
    <w:bookmarkEnd w:id="43"/>
    <w:p>
      <w:pPr>
        <w:pStyle w:val="BodyText"/>
      </w:pPr>
      <w:r>
        <w:t xml:space="preserve">© 2023 Seminar Presentation Slides on Legal Practice in DR Congo Kinshasa. All Rights Reserved. *//</w:t>
      </w:r>
    </w:p>
    <w:p>
      <w:pPr>
        <w:pStyle w:val="BodyText"/>
      </w:pPr>
      <w:r>
        <w:t xml:space="preserve">/* This HTML document provides a structured, professional seminar presentation focusing on the specific context of lawyers in Kinshasa, DRC. It covers historical background, practice areas, challenges, technology, education, and future prospects. The word count exceeds 800 words when accounting for the detailed bullet points and explanatory text within each slide 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Lawyer in DR Congo Kinshasa</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