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Ethiopia</w:t>
      </w:r>
      <w:r>
        <w:t xml:space="preserve"> </w:t>
      </w:r>
      <w:r>
        <w:t xml:space="preserve">Addis</w:t>
      </w:r>
      <w:r>
        <w:t xml:space="preserve"> </w:t>
      </w:r>
      <w:r>
        <w:t xml:space="preserve">Ababa</w:t>
      </w:r>
    </w:p>
    <w:p>
      <w:pPr>
        <w:pStyle w:val="FirstParagraph"/>
      </w:pPr>
      <w:r>
        <w:t xml:space="preserve">Slide Title: Introduction to the Legal Landscape of Ethiopia Addis Ababa</w:t>
      </w:r>
    </w:p>
    <w:bookmarkStart w:id="20" w:name="Xcde3fdb050469cda85adfa0d75c694f0fd94db1"/>
    <w:p>
      <w:pPr>
        <w:pStyle w:val="Heading2"/>
      </w:pPr>
      <w:r>
        <w:t xml:space="preserve">The Importance of Legal Expertise in a Growing Capital City</w:t>
      </w:r>
    </w:p>
    <w:p>
      <w:pPr>
        <w:pStyle w:val="FirstParagraph"/>
      </w:pPr>
      <w:r>
        <w:t xml:space="preserve">Welcome, esteemed colleagues and students. Today’s seminar focuses on the critical role of the</w:t>
      </w:r>
      <w:r>
        <w:t xml:space="preserve"> </w:t>
      </w:r>
      <w:r>
        <w:rPr>
          <w:bCs/>
          <w:b/>
        </w:rPr>
        <w:t xml:space="preserve">Lawyer</w:t>
      </w:r>
      <w:r>
        <w:t xml:space="preserve"> </w:t>
      </w:r>
      <w:r>
        <w:t xml:space="preserve">within the dynamic legal framework of</w:t>
      </w:r>
      <w:r>
        <w:t xml:space="preserve"> </w:t>
      </w:r>
      <w:r>
        <w:rPr>
          <w:bCs/>
          <w:b/>
        </w:rPr>
        <w:t xml:space="preserve">Ethiopia Addis Ababa</w:t>
      </w:r>
      <w:r>
        <w:t xml:space="preserve">. As Ethiopia continues to undergo significant economic and social transformation, Addis Ababa serves as its bustling heart. This presentation will explore how lawyers must adapt their practices to meet the unique demands of this rapidly evolving environment. Understanding the local context is crucial for providing effective legal services in such a vibrant yet complex setting.</w:t>
      </w:r>
    </w:p>
    <w:bookmarkEnd w:id="20"/>
    <w:p>
      <w:pPr>
        <w:pStyle w:val="BodyText"/>
      </w:pPr>
      <w:r>
        <w:t xml:space="preserve">Slide Title: The Historical Context of Legal Practice in Addis Ababa</w:t>
      </w:r>
    </w:p>
    <w:bookmarkStart w:id="21" w:name="X515c44ab173569874046c79ac03027858d205a9"/>
    <w:p>
      <w:pPr>
        <w:pStyle w:val="Heading2"/>
      </w:pPr>
      <w:r>
        <w:t xml:space="preserve">Tracing the Roots of Justice and Advocacy</w:t>
      </w:r>
    </w:p>
    <w:p>
      <w:pPr>
        <w:pStyle w:val="FirstParagraph"/>
      </w:pPr>
      <w:r>
        <w:t xml:space="preserve">The history of legal practice in</w:t>
      </w:r>
      <w:r>
        <w:t xml:space="preserve"> </w:t>
      </w:r>
      <w:r>
        <w:rPr>
          <w:bCs/>
          <w:b/>
        </w:rPr>
        <w:t xml:space="preserve">Ethiopia Addis Ababa</w:t>
      </w:r>
      <w:r>
        <w:t xml:space="preserve"> </w:t>
      </w:r>
      <w:r>
        <w:t xml:space="preserve">is deeply intertwined with the nation’s own journey toward modernization. From the imperial era to the post-1991 constitutional developments, Addis Ababa has been home to various iterations of legal systems and institutions. For a</w:t>
      </w:r>
      <w:r>
        <w:t xml:space="preserve"> </w:t>
      </w:r>
      <w:r>
        <w:rPr>
          <w:bCs/>
          <w:b/>
        </w:rPr>
        <w:t xml:space="preserve">Lawyer</w:t>
      </w:r>
      <w:r>
        <w:t xml:space="preserve">, understanding this historical context provides essential insight into current judicial behaviors, procedural nuances, and the cultural expectations surrounding dispute resolution in Ethiopia.</w:t>
      </w:r>
    </w:p>
    <w:bookmarkEnd w:id="21"/>
    <w:p>
      <w:pPr>
        <w:pStyle w:val="BodyText"/>
      </w:pPr>
      <w:r>
        <w:t xml:space="preserve">Slide Title: The Dual Legal System: Civil Law and Customary Practices</w:t>
      </w:r>
    </w:p>
    <w:bookmarkStart w:id="22" w:name="Xe9e9fce5ac3515674a8ac9f61b64875c3bcdc2f"/>
    <w:p>
      <w:pPr>
        <w:pStyle w:val="Heading2"/>
      </w:pPr>
      <w:r>
        <w:t xml:space="preserve">Navigating Complex Jurisdictional Realities</w:t>
      </w:r>
    </w:p>
    <w:p>
      <w:pPr>
        <w:pStyle w:val="FirstParagraph"/>
      </w:pPr>
      <w:r>
        <w:t xml:space="preserve">In Addis Ababa, practitioners must often navigate a dual legal system. While the formal legal framework is based on civil law principles derived from European models, customary practices (referred to locally as 'Irriga' or community-based mediation) play a significant role in dispute resolution. A successful</w:t>
      </w:r>
      <w:r>
        <w:t xml:space="preserve"> </w:t>
      </w:r>
      <w:r>
        <w:rPr>
          <w:bCs/>
          <w:b/>
        </w:rPr>
        <w:t xml:space="preserve">Lawyer</w:t>
      </w:r>
      <w:r>
        <w:t xml:space="preserve"> </w:t>
      </w:r>
      <w:r>
        <w:t xml:space="preserve">in Ethiopia Addis Ababa must be proficient in statutory law while respecting and understanding the informal mechanisms that many citizens prefer for resolving conflicts efficiently.</w:t>
      </w:r>
    </w:p>
    <w:bookmarkEnd w:id="22"/>
    <w:p>
      <w:pPr>
        <w:pStyle w:val="BodyText"/>
      </w:pPr>
      <w:r>
        <w:t xml:space="preserve">Slide Title: Challenges Facing Legal Professionals in Addis Ababa</w:t>
      </w:r>
    </w:p>
    <w:bookmarkStart w:id="23" w:name="X002e781d36194d6b8eeee84ea2a045b3d5edfa9"/>
    <w:p>
      <w:pPr>
        <w:pStyle w:val="Heading2"/>
      </w:pPr>
      <w:r>
        <w:t xml:space="preserve">Overcoming Structural and Procedural Hurdles</w:t>
      </w:r>
    </w:p>
    <w:p>
      <w:pPr>
        <w:pStyle w:val="FirstParagraph"/>
      </w:pPr>
      <w:r>
        <w:t xml:space="preserve">The profession faces numerous challenges. These include bureaucratic inefficiencies, resource constraints within the judicial system, and the rapid pace of legislative changes aimed at attracting foreign investment. For a</w:t>
      </w:r>
      <w:r>
        <w:t xml:space="preserve"> </w:t>
      </w:r>
      <w:r>
        <w:rPr>
          <w:bCs/>
          <w:b/>
        </w:rPr>
        <w:t xml:space="preserve">Lawyer</w:t>
      </w:r>
      <w:r>
        <w:t xml:space="preserve">, staying updated on amendments to commercial codes, labor laws, and property regulations in</w:t>
      </w:r>
    </w:p>
    <w:p>
      <w:pPr>
        <w:pStyle w:val="BodyText"/>
      </w:pPr>
      <w:r>
        <w:t xml:space="preserve">Ethiopia Addis Ababa is not merely an academic exercise but a professional necessity. Furthermore, access to justice remains a concern for many residents in the capital.</w:t>
      </w:r>
    </w:p>
    <w:bookmarkEnd w:id="23"/>
    <w:p>
      <w:pPr>
        <w:pStyle w:val="BodyText"/>
      </w:pPr>
      <w:r>
        <w:t xml:space="preserve">Slide Title: The Role of the Lawyer in Economic Development</w:t>
      </w:r>
    </w:p>
    <w:bookmarkStart w:id="24" w:name="X7bde9cdd7df93bfa1d88a1ea24cf1cb74821548"/>
    <w:p>
      <w:pPr>
        <w:pStyle w:val="Heading2"/>
      </w:pPr>
      <w:r>
        <w:t xml:space="preserve">Facilitating Business Growth and Investment</w:t>
      </w:r>
    </w:p>
    <w:p>
      <w:pPr>
        <w:pStyle w:val="FirstParagraph"/>
      </w:pPr>
      <w:r>
        <w:t xml:space="preserve">Addis Ababa is often referred to as the diplomatic capital of Africa, hosting major international organizations. Consequently, there is a high demand for specialized legal services in corporate law, intellectual property rights, and international arbitration. A</w:t>
      </w:r>
      <w:r>
        <w:t xml:space="preserve"> </w:t>
      </w:r>
      <w:r>
        <w:rPr>
          <w:bCs/>
          <w:b/>
        </w:rPr>
        <w:t xml:space="preserve">Lawyer</w:t>
      </w:r>
      <w:r>
        <w:t xml:space="preserve"> </w:t>
      </w:r>
      <w:r>
        <w:t xml:space="preserve">plays a pivotal role in facilitating these activities by ensuring compliance with local regulations while protecting the interests of both domestic and foreign entities operating within</w:t>
      </w:r>
    </w:p>
    <w:p>
      <w:pPr>
        <w:pStyle w:val="BodyText"/>
      </w:pPr>
      <w:r>
        <w:t xml:space="preserve">Ethiopia Addis Ababa.</w:t>
      </w:r>
    </w:p>
    <w:bookmarkEnd w:id="24"/>
    <w:p>
      <w:pPr>
        <w:pStyle w:val="BodyText"/>
      </w:pPr>
      <w:r>
        <w:t xml:space="preserve">Slide Title: Ethical Standards and Professional Responsibility</w:t>
      </w:r>
    </w:p>
    <w:p>
      <w:pPr>
        <w:pStyle w:val="BodyText"/>
      </w:pPr>
      <w:r>
        <w:t xml:space="preserve">Maintaining high ethical standards is paramount for every</w:t>
      </w:r>
      <w:r>
        <w:t xml:space="preserve"> </w:t>
      </w:r>
      <w:r>
        <w:rPr>
          <w:bCs/>
          <w:b/>
        </w:rPr>
        <w:t xml:space="preserve">Lawyer</w:t>
      </w:r>
      <w:r>
        <w:t xml:space="preserve">. In a society where trust in institutions can sometimes be fragile, the integrity of the legal profession directly impacts public confidence. Practitioners in Addis Ababa must adhere strictly to codes of conduct established by the Federal Supreme Court and relevant professional associations. Upholding transparency and accountability is essential for strengthening the rule of law across</w:t>
      </w:r>
    </w:p>
    <w:p>
      <w:pPr>
        <w:pStyle w:val="BodyText"/>
      </w:pPr>
      <w:r>
        <w:t xml:space="preserve">Ethiopia Addis Ababa.</w:t>
      </w:r>
    </w:p>
    <w:p>
      <w:pPr>
        <w:pStyle w:val="BodyText"/>
      </w:pPr>
      <w:r>
        <w:t xml:space="preserve">Slide Title: Technology and the Future of Legal Services</w:t>
      </w:r>
    </w:p>
    <w:p>
      <w:pPr>
        <w:pStyle w:val="BodyText"/>
      </w:pPr>
      <w:r>
        <w:t xml:space="preserve">Digital transformation is slowly impacting legal practice in Ethiopia. Online dispute resolution platforms, digital filing systems, and access to legal databases are becoming increasingly important tools for a modern</w:t>
      </w:r>
      <w:r>
        <w:t xml:space="preserve"> </w:t>
      </w:r>
      <w:r>
        <w:rPr>
          <w:bCs/>
          <w:b/>
        </w:rPr>
        <w:t xml:space="preserve">Lawyer</w:t>
      </w:r>
      <w:r>
        <w:t xml:space="preserve">. In Addis Ababa, where internet connectivity is improving but still faces challenges, lawyers must find innovative ways to leverage technology to enhance service delivery and efficiency for their clients.</w:t>
      </w:r>
    </w:p>
    <w:p>
      <w:pPr>
        <w:pStyle w:val="BodyText"/>
      </w:pPr>
      <w:r>
        <w:t xml:space="preserve">Slide Title: Conclusion and Recommendations</w:t>
      </w:r>
    </w:p>
    <w:p>
      <w:pPr>
        <w:pStyle w:val="BodyText"/>
      </w:pPr>
      <w:r>
        <w:t xml:space="preserve">In conclusion, the role of the</w:t>
      </w:r>
      <w:r>
        <w:t xml:space="preserve"> </w:t>
      </w:r>
      <w:r>
        <w:rPr>
          <w:bCs/>
          <w:b/>
        </w:rPr>
        <w:t xml:space="preserve">Lawyer</w:t>
      </w:r>
      <w:r>
        <w:t xml:space="preserve"> </w:t>
      </w:r>
      <w:r>
        <w:t xml:space="preserve">in</w:t>
      </w:r>
    </w:p>
    <w:p>
      <w:pPr>
        <w:pStyle w:val="BodyText"/>
      </w:pPr>
      <w:r>
        <w:t xml:space="preserve">Ethiopia Addis Ababa</w:t>
      </w:r>
      <w:r>
        <w:br/>
      </w:r>
      <w:r>
        <w:t xml:space="preserve">is multifaceted and evolving. To succeed, practitioners must combine deep knowledge of civil law with an understanding of customary practices. They must also remain agile in response to economic changes and technological advancements. By embracing these challenges, legal professionals can contribute significantly to the development of a fairer and more prosperous society in Addis Ababa.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Evolving Role of the Lawyer in Ethiopia Addis Ababa</dc:title>
  <dc:creator/>
  <dc:language>en</dc:language>
  <cp:keywords/>
  <dcterms:created xsi:type="dcterms:W3CDTF">2026-07-29T13:06:19Z</dcterms:created>
  <dcterms:modified xsi:type="dcterms:W3CDTF">2026-07-29T13:06:19Z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