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Lawyer</w:t>
      </w:r>
      <w:r>
        <w:t xml:space="preserve"> </w:t>
      </w:r>
      <w:r>
        <w:t xml:space="preserve">in</w:t>
      </w:r>
      <w:r>
        <w:t xml:space="preserve"> </w:t>
      </w:r>
      <w:r>
        <w:t xml:space="preserve">Ghana</w:t>
      </w:r>
      <w:r>
        <w:t xml:space="preserve"> </w:t>
      </w:r>
      <w:r>
        <w:t xml:space="preserve">Accra</w:t>
      </w:r>
    </w:p>
    <w:bookmarkStart w:id="20" w:name="Xb8f5055392fe747dffff3ceb0c44dc537b114d3"/>
    <w:p>
      <w:pPr>
        <w:pStyle w:val="Heading1"/>
      </w:pPr>
      <w:r>
        <w:t xml:space="preserve">Seminar Presentation Slides: The Lawyer in Ghana Accra</w:t>
      </w:r>
    </w:p>
    <w:p>
      <w:pPr>
        <w:pStyle w:val="FirstParagraph"/>
      </w:pPr>
      <w:r>
        <w:rPr>
          <w:bCs/>
          <w:b/>
        </w:rPr>
        <w:t xml:space="preserve">Date:</w:t>
      </w:r>
      <w:r>
        <w:t xml:space="preserve"> </w:t>
      </w:r>
      <w:r>
        <w:t xml:space="preserve">October 2023</w:t>
      </w:r>
    </w:p>
    <w:p>
      <w:pPr>
        <w:pStyle w:val="BodyText"/>
      </w:pPr>
      <w:r>
        <w:rPr>
          <w:bCs/>
          <w:b/>
        </w:rPr>
        <w:t xml:space="preserve">Presentation Topic:</w:t>
      </w:r>
      <w:r>
        <w:t xml:space="preserve"> </w:t>
      </w:r>
      <w:r>
        <w:t xml:space="preserve">Navigating the Legal Landscape: The Role, Ethics, and Evolution of the Lawyer in Ghana’s Capital City.</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Welcome to this comprehensive Seminar Presentation Slides overview focused on the legal profession within one of West Africa's most dynamic cities. As we gather in Ghana Accra, it is imperative to recognize that the city serves as not only the political capital but also the commercial and judicial heart of Ghana.</w:t>
      </w:r>
    </w:p>
    <w:p>
      <w:pPr>
        <w:pStyle w:val="BodyText"/>
      </w:pPr>
      <w:r>
        <w:t xml:space="preserve">The Lawyer plays a pivotal role in this ecosystem. Whether representing multinational corporations at the Black Star Square or handling land disputes in East Legon, the legal practitioner in Ghana Accra faces unique challenges and opportunities. This presentation explores these dynamics through six key pillars: Historical Context, Professional Ethics, Commercial Practice, Land Law complexities, Access to Justice initiatives.</w:t>
      </w:r>
    </w:p>
    <w:p>
      <w:pPr>
        <w:pStyle w:val="BodyText"/>
      </w:pPr>
      <w:r>
        <w:t xml:space="preserve">We will analyze how modernization in Ghana Accra impacts traditional legal practices and what it means for the contemporary Lawyer operating in this specific jurisdiction.</w:t>
      </w:r>
    </w:p>
    <w:bookmarkEnd w:id="21"/>
    <w:bookmarkStart w:id="22" w:name="the-historical-evolution-of-the-bar"/>
    <w:p>
      <w:pPr>
        <w:pStyle w:val="Heading2"/>
      </w:pPr>
      <w:r>
        <w:t xml:space="preserve">The Historical Evolution of the Bar</w:t>
      </w:r>
    </w:p>
    <w:p>
      <w:pPr>
        <w:pStyle w:val="FirstParagraph"/>
      </w:pPr>
      <w:r>
        <w:t xml:space="preserve">To understand the present state of practice, one must appreciate history. The legal profession in Ghana has deep roots, evolving from colonial structures to a post-independence framework designed to serve a sovereign nation. In Ghana Accra specifically, the High Court and Court of Appeal remain central institutions where centuries-old precedents meet modern statutory requirements.</w:t>
      </w:r>
    </w:p>
    <w:p>
      <w:pPr>
        <w:pStyle w:val="BodyText"/>
      </w:pPr>
      <w:r>
        <w:t xml:space="preserve">The Lawyer today is often seen as an agent of social change. Historically, bar leaders in Ghana played significant roles in shaping the constitutional framework upon which democracy now stands. Today, this legacy continues through advocacy for human rights and constitutional governance within the bustling urban environment of Ghana Accra.</w:t>
      </w:r>
    </w:p>
    <w:bookmarkEnd w:id="22"/>
    <w:bookmarkStart w:id="23" w:name="ethical-standards-and-regulation"/>
    <w:p>
      <w:pPr>
        <w:pStyle w:val="Heading2"/>
      </w:pPr>
      <w:r>
        <w:t xml:space="preserve">Ethical Standards and Regulation</w:t>
      </w:r>
    </w:p>
    <w:p>
      <w:pPr>
        <w:pStyle w:val="FirstParagraph"/>
      </w:pPr>
      <w:r>
        <w:t xml:space="preserve">In any Seminar Presentation Slides regarding professional conduct, ethics must take center stage. The Legal Council of Ghana acts as the primary regulatory body for the profession in Ghana Accra. It ensures that every Lawyer adheres to strict codes of conduct.</w:t>
      </w:r>
    </w:p>
    <w:p>
      <w:pPr>
        <w:numPr>
          <w:ilvl w:val="0"/>
          <w:numId w:val="1001"/>
        </w:numPr>
        <w:pStyle w:val="Compact"/>
      </w:pPr>
      <w:r>
        <w:rPr>
          <w:bCs/>
          <w:b/>
        </w:rPr>
        <w:t xml:space="preserve">Confidentiality:</w:t>
      </w:r>
      <w:r>
        <w:t xml:space="preserve"> </w:t>
      </w:r>
      <w:r>
        <w:t xml:space="preserve">Maintaining client privilege is paramount, especially in a tight-knit society like Ghana Accra where personal and professional circles often overlap.</w:t>
      </w:r>
    </w:p>
    <w:p>
      <w:pPr>
        <w:numPr>
          <w:ilvl w:val="0"/>
          <w:numId w:val="1001"/>
        </w:numPr>
        <w:pStyle w:val="Compact"/>
      </w:pPr>
      <w:r>
        <w:rPr>
          <w:bCs/>
          <w:b/>
        </w:rPr>
        <w:t xml:space="preserve">Honesty to the Court:</w:t>
      </w:r>
      <w:r>
        <w:t xml:space="preserve"> </w:t>
      </w:r>
      <w:r>
        <w:t xml:space="preserve">The Lawyer must balance zealous advocacy with candor to the tribunal. This is critical for maintaining public trust in the judiciary located at Justice Park, Accra.</w:t>
      </w:r>
    </w:p>
    <w:p>
      <w:pPr>
        <w:numPr>
          <w:ilvl w:val="0"/>
          <w:numId w:val="1001"/>
        </w:numPr>
        <w:pStyle w:val="Compact"/>
      </w:pPr>
      <w:r>
        <w:rPr>
          <w:iCs/>
          <w:i/>
        </w:rPr>
        <w:t xml:space="preserve">Note on Disbarment:</w:t>
      </w:r>
      <w:r>
        <w:t xml:space="preserve"> Recent years have seen stricter enforcement of ethical rules, highlighting that professional integrity is non-negotiable for any Lawyer practicing in Ghana.</w:t>
      </w:r>
    </w:p>
    <w:bookmarkEnd w:id="23"/>
    <w:bookmarkStart w:id="24" w:name="X40dc49a781a393653ba79b41683cf619069678b"/>
    <w:p>
      <w:pPr>
        <w:pStyle w:val="Heading2"/>
      </w:pPr>
      <w:r>
        <w:t xml:space="preserve">The Corporate Lawyer in a Growing Economy</w:t>
      </w:r>
    </w:p>
    <w:p>
      <w:pPr>
        <w:pStyle w:val="FirstParagraph"/>
      </w:pPr>
      <w:r>
        <w:t xml:space="preserve">Ghana Accra has become a hub for foreign direct investment. Consequently, the role of the Corporate Lawyer is expanding rapidly. From fintech startups in Osu to oil and gas contracts off the coast of Tema, Lawyers are increasingly involved in complex cross-border transactions.</w:t>
      </w:r>
    </w:p>
    <w:p>
      <w:pPr>
        <w:pStyle w:val="BodyText"/>
      </w:pPr>
      <w:r>
        <w:t xml:space="preserve">This Seminar Presentation Slides segment highlights that modern Lawyers must possess specialized knowledge. Understanding international trade laws, intellectual property rights, and regulatory compliance is essential for those seeking to serve global clients based in Ghana Accra. The Lawyer acts as a facilitator of economic growth, ensuring that business operations remain within the legal frameworks established by the Securities and Exchange Commission and other relevant bodies.</w:t>
      </w:r>
    </w:p>
    <w:bookmarkEnd w:id="24"/>
    <w:bookmarkStart w:id="25" w:name="navigating-land-law-in-ghana-accra"/>
    <w:p>
      <w:pPr>
        <w:pStyle w:val="Heading2"/>
      </w:pPr>
      <w:r>
        <w:t xml:space="preserve">Navigating Land Law in Ghana Accra</w:t>
      </w:r>
    </w:p>
    <w:p>
      <w:pPr>
        <w:pStyle w:val="FirstParagraph"/>
      </w:pPr>
      <w:r>
        <w:t xml:space="preserve">No discussion of practicing law in Ghana is complete without addressing the complexities of land tenure. In Ghana Accra, where urbanization is rapid, land disputes are among the most common causes of litigation.</w:t>
      </w:r>
    </w:p>
    <w:p>
      <w:pPr>
        <w:pStyle w:val="BodyText"/>
      </w:pPr>
      <w:r>
        <w:t xml:space="preserve">The Lawyer must be well-versed in both statutory law and customary practices. A significant portion of land in Ghana Accra falls under stool lands or family lands, requiring Lawyers to negotiate with traditional authorities as well as state entities. Mismanagement here can lead to severe professional negligence claims. Therefore, thorough due diligence is the hallmark of a competent Lawyer dealing with property acquisition in the capital.</w:t>
      </w:r>
    </w:p>
    <w:bookmarkEnd w:id="25"/>
    <w:bookmarkStart w:id="26" w:name="tech-law-and-digital-innovation"/>
    <w:p>
      <w:pPr>
        <w:pStyle w:val="Heading2"/>
      </w:pPr>
      <w:r>
        <w:t xml:space="preserve">Tech-Law and Digital Innovation</w:t>
      </w:r>
    </w:p>
    <w:p>
      <w:pPr>
        <w:pStyle w:val="FirstParagraph"/>
      </w:pPr>
      <w:r>
        <w:t xml:space="preserve">The digital transformation of Ghana has introduced new legal frontiers. Cybercrime, data protection, and electronic transactions are now central topics in the practice of law in Ghana Accra.</w:t>
      </w:r>
    </w:p>
    <w:p>
      <w:pPr>
        <w:pStyle w:val="BodyText"/>
      </w:pPr>
      <w:r>
        <w:t xml:space="preserve">The Data Protection Act requires Lawyers to advise clients on compliance regarding personal data handling. As technology companies proliferate across Ghana Accra, the Lawyer must adapt to protect digital assets. This Seminar Presentation Slides emphasizes that tech-savvy Lawyers are those who will thrive in the next decade of legal practice.</w:t>
      </w:r>
    </w:p>
    <w:bookmarkEnd w:id="26"/>
    <w:bookmarkStart w:id="27" w:name="access-to-justice-and-public-interest"/>
    <w:p>
      <w:pPr>
        <w:pStyle w:val="Heading2"/>
      </w:pPr>
      <w:r>
        <w:t xml:space="preserve">Access to Justice and Public Interest</w:t>
      </w:r>
    </w:p>
    <w:p>
      <w:pPr>
        <w:pStyle w:val="FirstParagraph"/>
      </w:pPr>
      <w:r>
        <w:t xml:space="preserve">Beyond corporate suites, the Lawyer has a duty to society. In Ghana Accra, there are vast disparities in legal representation. The concept of Access to Justice drives many pro bono initiatives organized by bar associations.</w:t>
      </w:r>
    </w:p>
    <w:p>
      <w:pPr>
        <w:pStyle w:val="BodyText"/>
      </w:pPr>
      <w:r>
        <w:t xml:space="preserve">We must encourage all Lawyers to participate in public interest litigation and community outreach programs. Whether assisting victims of domestic violence or providing free legal aid for indigent defendants at the Accra High Court, the Lawyer serves as a guardian of rights. This aligns with the broader mission of enhancing rule-of-law principles in Ghana.</w:t>
      </w:r>
    </w:p>
    <w:bookmarkEnd w:id="27"/>
    <w:bookmarkStart w:id="28" w:name="conclusion"/>
    <w:p>
      <w:pPr>
        <w:pStyle w:val="Heading2"/>
      </w:pPr>
      <w:r>
        <w:t xml:space="preserve">Conclusion</w:t>
      </w:r>
    </w:p>
    <w:p>
      <w:pPr>
        <w:pStyle w:val="FirstParagraph"/>
      </w:pPr>
      <w:r>
        <w:t xml:space="preserve">In summary, this Seminar Presentation Slides has outlined the multifaceted nature of being a Lawyer in Ghana Accra. It is a profession of contrasts: ancient traditions meet modern corporate demands; local customary laws interact with international standards.</w:t>
      </w:r>
    </w:p>
    <w:p>
      <w:pPr>
        <w:pStyle w:val="BodyText"/>
      </w:pPr>
      <w:r>
        <w:t xml:space="preserve">The future belongs to Lawyers who are ethically grounded, commercially astute, and socially conscious. As Ghana Accra continues to develop economically and politically, the demand for skilled legal professionals will only increase. We urge all attendees to commit themselves to continuous learning and professional excellence.</w:t>
      </w:r>
    </w:p>
    <w:p>
      <w:pPr>
        <w:pStyle w:val="BodyText"/>
      </w:pPr>
      <w:r>
        <w:rPr>
          <w:bCs/>
          <w:b/>
        </w:rPr>
        <w:t xml:space="preserve">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Lawyer in Ghana Accra</dc:title>
  <dc:creator/>
  <dc:language>en</dc:language>
  <cp:keywords/>
  <dcterms:created xsi:type="dcterms:W3CDTF">2026-07-29T02:06:08Z</dcterms:created>
  <dcterms:modified xsi:type="dcterms:W3CDTF">2026-07-29T02:06:08Z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