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Ivory</w:t>
      </w:r>
      <w:r>
        <w:t xml:space="preserve"> </w:t>
      </w:r>
      <w:r>
        <w:t xml:space="preserve">Coast</w:t>
      </w:r>
      <w:r>
        <w:t xml:space="preserve"> </w:t>
      </w:r>
      <w:r>
        <w:t xml:space="preserve">Abidjan</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Navigating Justice: The Evolving Role of the Lawyer in Ivory Coast Abidjan</w:t>
      </w:r>
    </w:p>
    <w:p>
      <w:pPr>
        <w:pStyle w:val="BodyText"/>
      </w:pPr>
      <w:r>
        <w:rPr>
          <w:bCs/>
          <w:b/>
        </w:rPr>
        <w:t xml:space="preserve">Date:</w:t>
      </w:r>
      <w:r>
        <w:t xml:space="preserve"> </w:t>
      </w:r>
      <w:r>
        <w:t xml:space="preserve">October 2023</w:t>
      </w:r>
    </w:p>
    <w:bookmarkEnd w:id="20"/>
    <w:bookmarkStart w:id="21" w:name="slide-1-introduction-and-context"/>
    <w:p>
      <w:pPr>
        <w:pStyle w:val="Heading2"/>
      </w:pPr>
      <w:r>
        <w:t xml:space="preserve">Slide 1: Introduction and Context</w:t>
      </w:r>
    </w:p>
    <w:p>
      <w:pPr>
        <w:pStyle w:val="FirstParagraph"/>
      </w:pPr>
      <w:r>
        <w:t xml:space="preserve">Welcome to this comprehensive seminar on the legal profession within the specific context of</w:t>
      </w:r>
      <w:r>
        <w:t xml:space="preserve"> </w:t>
      </w:r>
      <w:r>
        <w:rPr>
          <w:bCs/>
          <w:b/>
        </w:rPr>
        <w:t xml:space="preserve">Ivory Coast Abidjan</w:t>
      </w:r>
      <w:r>
        <w:t xml:space="preserve">. As one of the most dynamic economic hubs in West Africa, Abidjan serves as a critical center for commerce, diplomacy, and legal practice. This presentation aims to dissect the multifaceted role of a</w:t>
      </w:r>
      <w:r>
        <w:t xml:space="preserve"> </w:t>
      </w:r>
      <w:r>
        <w:rPr>
          <w:bCs/>
          <w:b/>
        </w:rPr>
        <w:t xml:space="preserve">Lawyer</w:t>
      </w:r>
      <w:r>
        <w:t xml:space="preserve"> </w:t>
      </w:r>
      <w:r>
        <w:t xml:space="preserve">operating within this vibrant metropolis.</w:t>
      </w:r>
    </w:p>
    <w:p>
      <w:pPr>
        <w:pStyle w:val="BodyText"/>
      </w:pPr>
      <w:r>
        <w:t xml:space="preserve">The objective is to provide stakeholders—including local entrepreneurs, international investors, and law students—with an understanding of how legal frameworks interact with the unique socio-economic landscape of</w:t>
      </w:r>
      <w:r>
        <w:t xml:space="preserve"> </w:t>
      </w:r>
      <w:r>
        <w:rPr>
          <w:bCs/>
          <w:b/>
        </w:rPr>
        <w:t xml:space="preserve">Ivory Coast Abidjan</w:t>
      </w:r>
      <w:r>
        <w:t xml:space="preserve">. We will explore the historical evolution, current challenges, and future prospects of legal practice in this region.</w:t>
      </w:r>
    </w:p>
    <w:bookmarkEnd w:id="21"/>
    <w:bookmarkStart w:id="22" w:name="X91a3ded9f8a3eb581ac1d8fcfd1d9a73ba23573"/>
    <w:p>
      <w:pPr>
        <w:pStyle w:val="Heading2"/>
      </w:pPr>
      <w:r>
        <w:t xml:space="preserve">Slide 2: The Legal Framework of Ivory Coast Abidjan</w:t>
      </w:r>
    </w:p>
    <w:p>
      <w:pPr>
        <w:pStyle w:val="FirstParagraph"/>
      </w:pPr>
      <w:r>
        <w:t xml:space="preserve">To understand the function of a</w:t>
      </w:r>
      <w:r>
        <w:t xml:space="preserve"> </w:t>
      </w:r>
      <w:r>
        <w:rPr>
          <w:bCs/>
          <w:b/>
        </w:rPr>
        <w:t xml:space="preserve">Lawyer</w:t>
      </w:r>
      <w:r>
        <w:t xml:space="preserve">, one must first grasp the jurisdictional environment. The legal system in Ivory Coast is primarily civil law-based, derived from the Napoleonic Code, yet it incorporates customary law and Islamic law in specific personal status matters.</w:t>
      </w:r>
    </w:p>
    <w:p>
      <w:pPr>
        <w:numPr>
          <w:ilvl w:val="0"/>
          <w:numId w:val="1001"/>
        </w:numPr>
        <w:pStyle w:val="Compact"/>
      </w:pPr>
      <w:r>
        <w:rPr>
          <w:bCs/>
          <w:b/>
        </w:rPr>
        <w:t xml:space="preserve">The OHADA System:</w:t>
      </w:r>
      <w:r>
        <w:t xml:space="preserve"> </w:t>
      </w:r>
      <w:r>
        <w:t xml:space="preserve">A crucial aspect for any</w:t>
      </w:r>
      <w:r>
        <w:t xml:space="preserve"> </w:t>
      </w:r>
      <w:r>
        <w:rPr>
          <w:bCs/>
          <w:b/>
        </w:rPr>
        <w:t xml:space="preserve">Lawyer</w:t>
      </w:r>
      <w:r>
        <w:t xml:space="preserve"> </w:t>
      </w:r>
      <w:r>
        <w:t xml:space="preserve">practicing in</w:t>
      </w:r>
      <w:r>
        <w:t xml:space="preserve"> </w:t>
      </w:r>
      <w:r>
        <w:rPr>
          <w:bCs/>
          <w:b/>
        </w:rPr>
        <w:t xml:space="preserve">Ivory Coast Abidjan</w:t>
      </w:r>
    </w:p>
    <w:p>
      <w:pPr>
        <w:numPr>
          <w:ilvl w:val="0"/>
          <w:numId w:val="1001"/>
        </w:numPr>
        <w:pStyle w:val="Compact"/>
      </w:pPr>
      <w:r>
        <w:rPr>
          <w:bCs/>
          <w:b/>
        </w:rPr>
        <w:t xml:space="preserve">Judicial Hierarchy:</w:t>
      </w:r>
      <w:r>
        <w:t xml:space="preserve"> </w:t>
      </w:r>
      <w:r>
        <w:t xml:space="preserve">The courts are organized hierarchically, with the Court of Cassation at the apex. In Abidjan, specific tribunals handle commercial disputes efficiently due to the high volume of business activity.</w:t>
      </w:r>
    </w:p>
    <w:p>
      <w:pPr>
        <w:numPr>
          <w:ilvl w:val="0"/>
          <w:numId w:val="1001"/>
        </w:numPr>
        <w:pStyle w:val="Compact"/>
      </w:pPr>
      <w:r>
        <w:rPr>
          <w:bCs/>
          <w:b/>
        </w:rPr>
        <w:t xml:space="preserve">Dual Practice:</w:t>
      </w:r>
      <w:r>
        <w:t xml:space="preserve"> </w:t>
      </w:r>
      <w:r>
        <w:t xml:space="preserve">Lawyers in</w:t>
      </w:r>
      <w:r>
        <w:t xml:space="preserve"> </w:t>
      </w:r>
      <w:r>
        <w:rPr>
          <w:bCs/>
          <w:b/>
        </w:rPr>
        <w:t xml:space="preserve">Ivory Coast Abidjan</w:t>
      </w:r>
      <w:r>
        <w:t xml:space="preserve"> </w:t>
      </w:r>
      <w:r>
        <w:t xml:space="preserve">often navigate between formal statutory law and informal dispute resolution mechanisms, requiring a versatile skill set.</w:t>
      </w:r>
    </w:p>
    <w:bookmarkEnd w:id="22"/>
    <w:bookmarkStart w:id="23" w:name="slide-3-the-corporate-lawyer-in-abidjan"/>
    <w:p>
      <w:pPr>
        <w:pStyle w:val="Heading2"/>
      </w:pPr>
      <w:r>
        <w:t xml:space="preserve">Slide 3: The Corporate Lawyer in Abidjan</w:t>
      </w:r>
    </w:p>
    <w:p>
      <w:pPr>
        <w:pStyle w:val="FirstParagraph"/>
      </w:pPr>
      <w:r>
        <w:t xml:space="preserve">The economic boom in</w:t>
      </w:r>
      <w:r>
        <w:t xml:space="preserve"> </w:t>
      </w:r>
      <w:r>
        <w:rPr>
          <w:bCs/>
          <w:b/>
        </w:rPr>
        <w:t xml:space="preserve">Ivory Coast Abidjan</w:t>
      </w:r>
    </w:p>
    <w:p>
      <w:pPr>
        <w:pStyle w:val="BodyText"/>
      </w:pPr>
      <w:r>
        <w:t xml:space="preserve">i has created a high demand for corporate legal services. The role of the corporate</w:t>
      </w:r>
      <w:r>
        <w:t xml:space="preserve"> </w:t>
      </w:r>
      <w:r>
        <w:rPr>
          <w:bCs/>
          <w:b/>
        </w:rPr>
        <w:t xml:space="preserve">Lawyer</w:t>
      </w:r>
      <w:r>
        <w:t xml:space="preserve"> </w:t>
      </w:r>
      <w:r>
        <w:t xml:space="preserve">has expanded beyond traditional contract drafting to include strategic advisory roles.</w:t>
      </w:r>
    </w:p>
    <w:p>
      <w:pPr>
        <w:numPr>
          <w:ilvl w:val="0"/>
          <w:numId w:val="1002"/>
        </w:numPr>
        <w:pStyle w:val="Compact"/>
      </w:pPr>
      <w:r>
        <w:rPr>
          <w:iCs/>
          <w:i/>
        </w:rPr>
        <w:t xml:space="preserve">Mergers and Acquisitions:</w:t>
      </w:r>
    </w:p>
    <w:p>
      <w:pPr>
        <w:numPr>
          <w:ilvl w:val="0"/>
          <w:numId w:val="1000"/>
        </w:numPr>
        <w:pStyle w:val="Compact"/>
      </w:pPr>
      <w:r>
        <w:t xml:space="preserve">The influx of foreign direct investment into Abidjan's real estate, telecommunications, and energy sectors requires precise legal structuring. A skilled</w:t>
      </w:r>
      <w:r>
        <w:t xml:space="preserve"> </w:t>
      </w:r>
      <w:r>
        <w:rPr>
          <w:bCs/>
          <w:b/>
        </w:rPr>
        <w:t xml:space="preserve">Lawyer</w:t>
      </w:r>
      <w:r>
        <w:t xml:space="preserve"> </w:t>
      </w:r>
      <w:r>
        <w:t xml:space="preserve">ensures compliance with OHADA regulations during these transactions.</w:t>
      </w:r>
    </w:p>
    <w:p>
      <w:pPr>
        <w:numPr>
          <w:ilvl w:val="0"/>
          <w:numId w:val="1002"/>
        </w:numPr>
        <w:pStyle w:val="Compact"/>
      </w:pPr>
      <w:r>
        <w:rPr>
          <w:bCs/>
          <w:b/>
        </w:rPr>
        <w:t xml:space="preserve">Fintech Regulation:</w:t>
      </w:r>
    </w:p>
    <w:p>
      <w:pPr>
        <w:numPr>
          <w:ilvl w:val="0"/>
          <w:numId w:val="1000"/>
        </w:numPr>
        <w:pStyle w:val="Compact"/>
      </w:pPr>
      <w:r>
        <w:t xml:space="preserve">As Abidjan becomes a fintech hub in West Africa, lawyers are at the forefront of navigating new banking laws and digital currency regulations.</w:t>
      </w:r>
    </w:p>
    <w:bookmarkEnd w:id="23"/>
    <w:bookmarkStart w:id="24" w:name="Xa3af4ea1764950792f728e4a4aaad5ea0ecfdc8"/>
    <w:p>
      <w:pPr>
        <w:pStyle w:val="Heading2"/>
      </w:pPr>
      <w:r>
        <w:t xml:space="preserve">Slide 4: Dispute Resolution and Litigation</w:t>
      </w:r>
    </w:p>
    <w:p>
      <w:pPr>
        <w:pStyle w:val="FirstParagraph"/>
      </w:pPr>
      <w:r>
        <w:t xml:space="preserve">Litigation in the courts of</w:t>
      </w:r>
      <w:r>
        <w:t xml:space="preserve"> </w:t>
      </w:r>
      <w:r>
        <w:rPr>
          <w:bCs/>
          <w:b/>
        </w:rPr>
        <w:t xml:space="preserve">Ivory Coast Abidjan</w:t>
      </w:r>
    </w:p>
    <w:p>
      <w:pPr>
        <w:pStyle w:val="BodyText"/>
      </w:pPr>
      <w:r>
        <w:t xml:space="preserve">a distinct rhythm compared to Western jurisdictions. Speed and efficiency are often paramount due to the heavy caseloads.</w:t>
      </w:r>
    </w:p>
    <w:p>
      <w:pPr>
        <w:numPr>
          <w:ilvl w:val="0"/>
          <w:numId w:val="1003"/>
        </w:numPr>
        <w:pStyle w:val="Compact"/>
      </w:pPr>
      <w:r>
        <w:rPr>
          <w:bCs/>
          <w:b/>
        </w:rPr>
        <w:t xml:space="preserve">Courtroom Advocacy:</w:t>
      </w:r>
    </w:p>
    <w:p>
      <w:pPr>
        <w:numPr>
          <w:ilvl w:val="0"/>
          <w:numId w:val="1000"/>
        </w:numPr>
        <w:pStyle w:val="Compact"/>
      </w:pPr>
      <w:r>
        <w:t xml:space="preserve">A successful</w:t>
      </w:r>
    </w:p>
    <w:p>
      <w:pPr>
        <w:numPr>
          <w:ilvl w:val="0"/>
          <w:numId w:val="1000"/>
        </w:numPr>
        <w:pStyle w:val="Compact"/>
      </w:pPr>
      <w:r>
        <w:t xml:space="preserve">Lawyer in this region must possess not only legal knowledge but also cultural intelligence. Understanding the nuances of judicial behavior in Abidjan is essential for effective advocacy.</w:t>
      </w:r>
    </w:p>
    <w:p>
      <w:pPr>
        <w:numPr>
          <w:ilvl w:val="0"/>
          <w:numId w:val="1003"/>
        </w:numPr>
        <w:pStyle w:val="Compact"/>
      </w:pPr>
      <w:r>
        <w:t xml:space="preserve">Mixed Courts:</w:t>
      </w:r>
    </w:p>
    <w:p>
      <w:pPr>
        <w:numPr>
          <w:ilvl w:val="0"/>
          <w:numId w:val="1000"/>
        </w:numPr>
        <w:pStyle w:val="Compact"/>
      </w:pPr>
      <w:r>
        <w:t xml:space="preserve">The establishment of specialized commercial courts in Abidjan has improved the speed of business dispute resolutions. Lawyers must adapt their strategies to these more technical forums.</w:t>
      </w:r>
    </w:p>
    <w:bookmarkEnd w:id="24"/>
    <w:bookmarkStart w:id="25" w:name="slide-5-real-estate-and-property-law"/>
    <w:p>
      <w:pPr>
        <w:pStyle w:val="Heading2"/>
      </w:pPr>
      <w:r>
        <w:t xml:space="preserve">Slide 5: Real Estate and Property Law</w:t>
      </w:r>
    </w:p>
    <w:p>
      <w:pPr>
        <w:pStyle w:val="FirstParagraph"/>
      </w:pPr>
      <w:r>
        <w:t xml:space="preserve">The rapid urbanization of</w:t>
      </w:r>
      <w:r>
        <w:t xml:space="preserve"> </w:t>
      </w:r>
      <w:r>
        <w:rPr>
          <w:bCs/>
          <w:b/>
        </w:rPr>
        <w:t xml:space="preserve">Ivory Coast Abidjan</w:t>
      </w:r>
      <w:r>
        <w:rPr>
          <w:iCs/>
          <w:i/>
        </w:rPr>
        <w:t xml:space="preserve">dramatically increased the complexity of property law. For any</w:t>
      </w:r>
      <w:r>
        <w:t xml:space="preserve"> </w:t>
      </w:r>
      <w:r>
        <w:t xml:space="preserve">Lawyer</w:t>
      </w:r>
    </w:p>
    <w:p>
      <w:pPr>
        <w:pStyle w:val="BodyText"/>
      </w:pPr>
      <w:r>
        <w:t xml:space="preserve">n this sector, land tenure issues are central.</w:t>
      </w:r>
    </w:p>
    <w:p>
      <w:pPr>
        <w:numPr>
          <w:ilvl w:val="0"/>
          <w:numId w:val="1004"/>
        </w:numPr>
        <w:pStyle w:val="Compact"/>
      </w:pPr>
      <w:r>
        <w:t xml:space="preserve">Title Verification:</w:t>
      </w:r>
    </w:p>
    <w:p>
      <w:pPr>
        <w:numPr>
          <w:ilvl w:val="0"/>
          <w:numId w:val="1000"/>
        </w:numPr>
        <w:pStyle w:val="Compact"/>
      </w:pPr>
      <w:r>
        <w:t xml:space="preserve">In Abidjan, verifying land ownership is complex due to overlapping customary and statutory claims. Lawyers play a critical role in conducting due diligence to prevent fraud.</w:t>
      </w:r>
    </w:p>
    <w:p>
      <w:pPr>
        <w:numPr>
          <w:ilvl w:val="0"/>
          <w:numId w:val="1004"/>
        </w:numPr>
        <w:pStyle w:val="Compact"/>
      </w:pPr>
      <w:r>
        <w:t xml:space="preserve">Affordable Housing Projects:The government's push for affordable housing in Abidjan requires legal expertise in public-private partnerships and regulatory compliance.</w:t>
      </w:r>
    </w:p>
    <w:bookmarkEnd w:id="25"/>
    <w:bookmarkStart w:id="26" w:name="slide-6-challenges-facing-lawyers-today"/>
    <w:p>
      <w:pPr>
        <w:pStyle w:val="Heading2"/>
      </w:pPr>
      <w:r>
        <w:t xml:space="preserve">Slide 6: Challenges Facing Lawyers Today</w:t>
      </w:r>
    </w:p>
    <w:p>
      <w:pPr>
        <w:pStyle w:val="FirstParagraph"/>
      </w:pPr>
      <w:r>
        <w:t xml:space="preserve">The profession of a</w:t>
      </w:r>
    </w:p>
    <w:p>
      <w:pPr>
        <w:pStyle w:val="BodyText"/>
      </w:pPr>
      <w:r>
        <w:t xml:space="preserve">In the contemporary context of</w:t>
      </w:r>
      <w:r>
        <w:t xml:space="preserve"> </w:t>
      </w:r>
      <w:r>
        <w:rPr>
          <w:bCs/>
          <w:b/>
        </w:rPr>
        <w:t xml:space="preserve">Ivory Coast Abidjan</w:t>
      </w:r>
      <w:r>
        <w:rPr>
          <w:iCs/>
          <w:i/>
          <w:bCs/>
          <w:b/>
        </w:rPr>
        <w:t xml:space="preserve">, lawyers face significant hurdles that impact their effectiveness.</w:t>
      </w:r>
    </w:p>
    <w:p>
      <w:pPr>
        <w:numPr>
          <w:ilvl w:val="0"/>
          <w:numId w:val="1005"/>
        </w:numPr>
        <w:pStyle w:val="Compact"/>
      </w:pPr>
      <w:r>
        <w:rPr>
          <w:bCs/>
          <w:b/>
        </w:rPr>
        <w:t xml:space="preserve">Bureaucratic Hurdles:</w:t>
      </w:r>
    </w:p>
    <w:p>
      <w:pPr>
        <w:numPr>
          <w:ilvl w:val="0"/>
          <w:numId w:val="1000"/>
        </w:numPr>
        <w:pStyle w:val="Compact"/>
      </w:pPr>
      <w:r>
        <w:t xml:space="preserve">Digitalization is still in its early stages in many judicial offices in Abidjan. Lawyers often spend excessive time on administrative paperwork rather than client advocacy.</w:t>
      </w:r>
    </w:p>
    <w:p>
      <w:pPr>
        <w:numPr>
          <w:ilvl w:val="0"/>
          <w:numId w:val="1005"/>
        </w:numPr>
        <w:pStyle w:val="Compact"/>
      </w:pPr>
      <w:r>
        <w:t xml:space="preserve">Ethical Standards:With the influx of new law firms, maintaining high ethical standards and professional discipline remains a challenge for the Bar Association.</w:t>
      </w:r>
    </w:p>
    <w:p>
      <w:pPr>
        <w:numPr>
          <w:ilvl w:val="0"/>
          <w:numId w:val="1005"/>
        </w:numPr>
        <w:pStyle w:val="Compact"/>
      </w:pPr>
      <w:r>
        <w:t xml:space="preserve">Caseload Management:</w:t>
      </w:r>
    </w:p>
    <w:p>
      <w:pPr>
        <w:numPr>
          <w:ilvl w:val="0"/>
          <w:numId w:val="1000"/>
        </w:numPr>
        <w:pStyle w:val="Compact"/>
      </w:pPr>
      <w:r>
        <w:t xml:space="preserve">The volume of cases in Abidjan can overwhelm individual practitioners, necessitating better case management systems.</w:t>
      </w:r>
    </w:p>
    <w:bookmarkEnd w:id="26"/>
    <w:bookmarkStart w:id="27" w:name="Xd42a460c53cd491d3a83f7dc5b96c4360cd863c"/>
    <w:p>
      <w:pPr>
        <w:pStyle w:val="Heading2"/>
      </w:pPr>
      <w:r>
        <w:t xml:space="preserve">Slide 7: The Future of Legal Practice in Ivory Coast Abidjan</w:t>
      </w:r>
    </w:p>
    <w:p>
      <w:pPr>
        <w:pStyle w:val="FirstParagraph"/>
      </w:pPr>
      <w:r>
        <w:t xml:space="preserve">The future looks promising for the legal profession in</w:t>
      </w:r>
      <w:r>
        <w:t xml:space="preserve"> </w:t>
      </w:r>
      <w:r>
        <w:rPr>
          <w:bCs/>
          <w:b/>
        </w:rPr>
        <w:t xml:space="preserve">Ivory Coast Abidjan</w:t>
      </w:r>
      <w:r>
        <w:t xml:space="preserve">. Several trends are shaping the next generation of lawyers.</w:t>
      </w:r>
    </w:p>
    <w:p>
      <w:pPr>
        <w:numPr>
          <w:ilvl w:val="0"/>
          <w:numId w:val="1006"/>
        </w:numPr>
        <w:pStyle w:val="Compact"/>
      </w:pPr>
      <w:r>
        <w:t xml:space="preserve">Digital Transformation:The adoption of LegalTech tools is growing. Lawyers in Abidjan are increasingly using digital platforms for research, client communication, and even virtual hearings.</w:t>
      </w:r>
    </w:p>
    <w:p>
      <w:pPr>
        <w:numPr>
          <w:ilvl w:val="0"/>
          <w:numId w:val="1006"/>
        </w:numPr>
        <w:pStyle w:val="Compact"/>
      </w:pPr>
      <w:r>
        <w:t xml:space="preserve">Specialization:We are seeing a shift towards specialization. Instead of being generalists, lawyers in Abidjan are focusing on niche areas such as intellectual property, environmental law (crucial for the cocoa and coffee industries), and international arbitration.</w:t>
      </w:r>
    </w:p>
    <w:bookmarkEnd w:id="27"/>
    <w:bookmarkStart w:id="28" w:name="slide-8-conclusion-and-call-to-action"/>
    <w:p>
      <w:pPr>
        <w:pStyle w:val="Heading2"/>
      </w:pPr>
      <w:r>
        <w:t xml:space="preserve">Slide 8: Conclusion and Call to Action</w:t>
      </w:r>
    </w:p>
    <w:p>
      <w:pPr>
        <w:pStyle w:val="FirstParagraph"/>
      </w:pPr>
      <w:r>
        <w:t xml:space="preserve">In conclusion, the role of a</w:t>
      </w:r>
    </w:p>
    <w:p>
      <w:pPr>
        <w:pStyle w:val="BodyText"/>
      </w:pPr>
      <w:r>
        <w:t xml:space="preserve">Lawyern in Ivory Coast Abidjan</w:t>
      </w:r>
    </w:p>
    <w:p>
      <w:pPr>
        <w:pStyle w:val="BodyText"/>
      </w:pPr>
      <w:r>
        <w:t xml:space="preserve">is more critical than ever. It is a profession that bridges tradition and modernity, local customs and international business standards.</w:t>
      </w:r>
    </w:p>
    <w:p>
      <w:pPr>
        <w:numPr>
          <w:ilvl w:val="0"/>
          <w:numId w:val="1007"/>
        </w:numPr>
        <w:pStyle w:val="Compact"/>
      </w:pPr>
      <w:r>
        <w:rPr>
          <w:bCs/>
          <w:b/>
        </w:rPr>
        <w:t xml:space="preserve">Professional Development:</w:t>
      </w:r>
    </w:p>
    <w:p>
      <w:pPr>
        <w:numPr>
          <w:ilvl w:val="0"/>
          <w:numId w:val="1000"/>
        </w:numPr>
        <w:pStyle w:val="Compact"/>
      </w:pPr>
      <w:r>
        <w:t xml:space="preserve">We encourage all legal professionals in Abidjan to engage in continuous learning, particularly regarding OHADA laws and digital skills.</w:t>
      </w:r>
    </w:p>
    <w:p>
      <w:pPr>
        <w:numPr>
          <w:ilvl w:val="0"/>
          <w:numId w:val="1007"/>
        </w:numPr>
        <w:pStyle w:val="Compact"/>
      </w:pPr>
      <w:r>
        <w:t xml:space="preserve">Ethical Commitment:A strong, ethical bar is essential for the economic stability of</w:t>
      </w:r>
    </w:p>
    <w:p>
      <w:pPr>
        <w:numPr>
          <w:ilvl w:val="0"/>
          <w:numId w:val="1000"/>
        </w:numPr>
        <w:pStyle w:val="Compact"/>
      </w:pPr>
      <w:r>
        <w:t xml:space="preserve">Ivory Coast Abidjan.</w:t>
      </w:r>
    </w:p>
    <w:p>
      <w:pPr>
        <w:numPr>
          <w:ilvl w:val="0"/>
          <w:numId w:val="1007"/>
        </w:numPr>
        <w:pStyle w:val="Compact"/>
      </w:pPr>
      <w:r>
        <w:t xml:space="preserve">Final Thought:</w:t>
      </w:r>
    </w:p>
    <w:p>
      <w:pPr>
        <w:numPr>
          <w:ilvl w:val="0"/>
          <w:numId w:val="1000"/>
        </w:numPr>
        <w:pStyle w:val="Compact"/>
      </w:pPr>
      <w:r>
        <w:t xml:space="preserve">The lawyer in Abidjan is not just a practitioner of law but a guardian of justice and a facilitator of business growth in one of Africa's most promising markets.</w:t>
      </w:r>
    </w:p>
    <w:bookmarkEnd w:id="28"/>
    <w:p>
      <w:pPr>
        <w:pStyle w:val="FirstParagraph"/>
      </w:pPr>
      <w:r>
        <w:t xml:space="preserve">© 2023 Legal Seminar Series - Ivory Coast Abidjan.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Lawyer in Ivory Coast Abidjan</dc:title>
  <dc:creator/>
  <dc:language>en</dc:language>
  <cp:keywords/>
  <dcterms:created xsi:type="dcterms:W3CDTF">2026-07-29T14:49:24Z</dcterms:created>
  <dcterms:modified xsi:type="dcterms:W3CDTF">2026-07-29T14:49:24Z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