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Nigeria</w:t>
      </w:r>
      <w:r>
        <w:t xml:space="preserve"> </w:t>
      </w:r>
      <w:r>
        <w:t xml:space="preserve">Abuja</w:t>
      </w:r>
    </w:p>
    <w:bookmarkStart w:id="20" w:name="X15b729c4e29f8ac265eeb0b59dc310fcbcdb6cc"/>
    <w:p>
      <w:pPr>
        <w:pStyle w:val="Heading1"/>
      </w:pPr>
      <w:r>
        <w:t xml:space="preserve">Seminar Presentation Slides: The Role and Evolution of the Lawyer in Nigeria Abuja</w:t>
      </w:r>
    </w:p>
    <w:p>
      <w:pPr>
        <w:pStyle w:val="FirstParagraph"/>
      </w:pPr>
      <w:r>
        <w:rPr>
          <w:bCs/>
          <w:b/>
        </w:rPr>
        <w:t xml:space="preserve">Title:</w:t>
      </w:r>
      <w:r>
        <w:t xml:space="preserve"> </w:t>
      </w:r>
      <w:r>
        <w:t xml:space="preserve">Navigating Justice: The Lawyer as a Pillar of the Nigerian Legal System</w:t>
      </w:r>
    </w:p>
    <w:p>
      <w:pPr>
        <w:pStyle w:val="BodyText"/>
      </w:pPr>
      <w:r>
        <w:rPr>
          <w:bCs/>
          <w:b/>
        </w:rPr>
        <w:t xml:space="preserve">Location Focus:</w:t>
      </w:r>
    </w:p>
    <w:p>
      <w:pPr>
        <w:pStyle w:val="BodyText"/>
      </w:pPr>
      <w:r>
        <w:t xml:space="preserve">Nigeria Abuja, the Federal Capital Territory.</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Slides document which explores the multifaceted role of a Lawyer within the unique jurisdiction of Nigeria Abuja. As Nigeria Abuja continues to mature as a political and economic hub, the demand for legal expertise has grown exponentially. This presentation aims to dissect how a Lawyer serves not just as an advocate but as a custodian of justice in one of Africa's most dynamic capitals.</w:t>
      </w:r>
    </w:p>
    <w:bookmarkEnd w:id="21"/>
    <w:bookmarkStart w:id="22" w:name="the-nigerian-legal-framework"/>
    <w:p>
      <w:pPr>
        <w:pStyle w:val="Heading2"/>
      </w:pPr>
      <w:r>
        <w:t xml:space="preserve">The Nigerian Legal Framework</w:t>
      </w:r>
    </w:p>
    <w:p>
      <w:pPr>
        <w:pStyle w:val="FirstParagraph"/>
      </w:pPr>
      <w:r>
        <w:t xml:space="preserve">To understand the function of a Lawyer, one must first appreciate the legal architecture. The Constitution of Nigeria is supreme. A competent Lawyer operates within a framework that blends common law traditions with statutory laws and customary practices. In Nigeria Abuja specifically, where federal institutions reside, Lawyers frequently deal with constitutional matters that affect the entire nation.</w:t>
      </w:r>
    </w:p>
    <w:bookmarkEnd w:id="22"/>
    <w:bookmarkStart w:id="23" w:name="the-lawyer-as-an-officer-of-the-court"/>
    <w:p>
      <w:pPr>
        <w:pStyle w:val="Heading2"/>
      </w:pPr>
      <w:r>
        <w:t xml:space="preserve">The Lawyer as an Officer of the Court</w:t>
      </w:r>
    </w:p>
    <w:p>
      <w:pPr>
        <w:pStyle w:val="FirstParagraph"/>
      </w:pPr>
      <w:r>
        <w:t xml:space="preserve">A core tenet taught in Nigerian law schools is that a Lawyer is first and foremost an officer of the court, not merely a hired gun for a client. This ethical obligation is paramount in Nigeria Abuja, where high-profile cases often attract public scrutiny. A Lawyer must uphold the integrity of judicial proceedings, ensuring fairness and due process.</w:t>
      </w:r>
    </w:p>
    <w:bookmarkEnd w:id="23"/>
    <w:bookmarkStart w:id="24" w:name="Xab4d21e84776c090c956862f67c6273184949a0"/>
    <w:p>
      <w:pPr>
        <w:pStyle w:val="Heading2"/>
      </w:pPr>
      <w:r>
        <w:t xml:space="preserve">Economic Impact: The Lawyer and Business Growth</w:t>
      </w:r>
    </w:p>
    <w:p>
      <w:pPr>
        <w:pStyle w:val="FirstParagraph"/>
      </w:pPr>
      <w:r>
        <w:t xml:space="preserve">Nigeria Abuja is the center of commerce for many multinational corporations entering West Africa. Here, a Lawyer plays a pivotal role in facilitating economic stability. From drafting contracts to navigating regulatory compliance with agencies like the SEC (Securities and Exchange Commission) located in Nigeria Abuja, Lawyers are essential enablers of trade.</w:t>
      </w:r>
    </w:p>
    <w:bookmarkEnd w:id="24"/>
    <w:bookmarkStart w:id="25" w:name="litigation-and-dispute-resolution"/>
    <w:p>
      <w:pPr>
        <w:pStyle w:val="Heading2"/>
      </w:pPr>
      <w:r>
        <w:t xml:space="preserve">Litigation and Dispute Resolution</w:t>
      </w:r>
    </w:p>
    <w:p>
      <w:pPr>
        <w:pStyle w:val="FirstParagraph"/>
      </w:pPr>
      <w:r>
        <w:t xml:space="preserve">The Federal High Court, situated in Nigeria Abuja, handles specialized litigation. Whether dealing with oil and gas disputes or complex commercial conflicts, a Lawyer must possess rigorous analytical skills. The seminar highlights that modern dispute resolution often prefers arbitration over traditional court battles for efficiency.</w:t>
      </w:r>
    </w:p>
    <w:bookmarkEnd w:id="25"/>
    <w:bookmarkStart w:id="26" w:name="human-rights-advocacy"/>
    <w:p>
      <w:pPr>
        <w:pStyle w:val="Heading2"/>
      </w:pPr>
      <w:r>
        <w:t xml:space="preserve">Human Rights Advocacy</w:t>
      </w:r>
    </w:p>
    <w:p>
      <w:pPr>
        <w:pStyle w:val="FirstParagraph"/>
      </w:pPr>
      <w:r>
        <w:t xml:space="preserve">A critical aspect of the Lawyer's job in Nigeria Abuja is human rights protection. Given the sensitivity of political issues, Lawyers often represent vulnerable groups or challenge government actions that infringe upon constitutional freedoms. This role ensures accountability within the executive and legislative arms.</w:t>
      </w:r>
    </w:p>
    <w:bookmarkEnd w:id="26"/>
    <w:bookmarkStart w:id="27" w:name="challenges-facing-lawyers-today"/>
    <w:p>
      <w:pPr>
        <w:pStyle w:val="Heading2"/>
      </w:pPr>
      <w:r>
        <w:t xml:space="preserve">Challenges Facing Lawyers Today</w:t>
      </w:r>
    </w:p>
    <w:p>
      <w:pPr>
        <w:pStyle w:val="FirstParagraph"/>
      </w:pPr>
      <w:r>
        <w:t xml:space="preserve">The profession faces hurdles such as delayed justice systems, fee structures, and technological adaptation. A modern Lawyer in Nigeria Abuja must embrace digital tools to manage case files efficiently while maintaining the traditional standards of client confidentiality.</w:t>
      </w:r>
    </w:p>
    <w:bookmarkEnd w:id="27"/>
    <w:bookmarkStart w:id="28" w:name="conclusion-the-future-of-legal-practice"/>
    <w:p>
      <w:pPr>
        <w:pStyle w:val="Heading2"/>
      </w:pPr>
      <w:r>
        <w:t xml:space="preserve">Conclusion: The Future of Legal Practice</w:t>
      </w:r>
    </w:p>
    <w:p>
      <w:pPr>
        <w:pStyle w:val="FirstParagraph"/>
      </w:pPr>
      <w:r>
        <w:t xml:space="preserve">In conclusion, the Lawyer remains indispensable to the fabric of Nigeria Abuja. As we look forward, legal professionals must adapt to changing global standards while preserving local cultural nuances. Effective advocacy continues to drive societal progress.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Lawyer in Nigeria Abuja</dc:title>
  <dc:creator/>
  <dc:language>en</dc:language>
  <cp:keywords/>
  <dcterms:created xsi:type="dcterms:W3CDTF">2026-07-29T20:54:01Z</dcterms:created>
  <dcterms:modified xsi:type="dcterms:W3CDTF">2026-07-29T20:54:01Z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